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1BDC" w14:textId="2180185F" w:rsidR="00E71E53" w:rsidRDefault="00E71E53" w:rsidP="00DA4502">
      <w:pPr>
        <w:bidi w:val="0"/>
        <w:rPr>
          <w:lang w:bidi="ar-EG"/>
        </w:rPr>
      </w:pPr>
    </w:p>
    <w:p w14:paraId="402C7163" w14:textId="30544ABC" w:rsidR="00373187" w:rsidRPr="00373187" w:rsidRDefault="005F29C1" w:rsidP="00854B0A">
      <w:pPr>
        <w:bidi w:val="0"/>
        <w:spacing w:line="240" w:lineRule="auto"/>
        <w:jc w:val="center"/>
        <w:rPr>
          <w:rFonts w:ascii="Times New Roman" w:eastAsia="Calibri" w:hAnsi="Times New Roman" w:cs="Times New Roman"/>
          <w:b/>
          <w:bCs/>
          <w:sz w:val="28"/>
          <w:szCs w:val="28"/>
          <w:rtl/>
          <w:lang w:val="en-GB" w:bidi="ar-EG"/>
        </w:rPr>
      </w:pPr>
      <w:r>
        <w:rPr>
          <w:rFonts w:ascii="Times New Roman" w:eastAsia="Times New Roman" w:hAnsi="Times New Roman" w:cs="Times New Roman"/>
          <w:b/>
          <w:bCs/>
          <w:sz w:val="28"/>
          <w:szCs w:val="28"/>
          <w:lang w:val="en-GB"/>
        </w:rPr>
        <w:t>‘</w:t>
      </w:r>
      <w:r w:rsidR="004C16DA" w:rsidRPr="004C16DA">
        <w:rPr>
          <w:rFonts w:ascii="Times New Roman" w:eastAsia="Times New Roman" w:hAnsi="Times New Roman" w:cs="Times New Roman"/>
          <w:b/>
          <w:bCs/>
          <w:sz w:val="28"/>
          <w:szCs w:val="28"/>
          <w:lang w:val="en-GB"/>
        </w:rPr>
        <w:t>I tear my shirt up</w:t>
      </w:r>
      <w:r>
        <w:rPr>
          <w:rFonts w:ascii="Times New Roman" w:eastAsia="Times New Roman" w:hAnsi="Times New Roman" w:cs="Times New Roman"/>
          <w:b/>
          <w:bCs/>
          <w:sz w:val="28"/>
          <w:szCs w:val="28"/>
          <w:lang w:val="en-GB"/>
        </w:rPr>
        <w:t>’</w:t>
      </w:r>
      <w:r w:rsidR="004C16DA" w:rsidRPr="004C16DA">
        <w:rPr>
          <w:rFonts w:ascii="Times New Roman" w:eastAsia="Times New Roman" w:hAnsi="Times New Roman" w:cs="Times New Roman"/>
          <w:b/>
          <w:bCs/>
          <w:sz w:val="28"/>
          <w:szCs w:val="28"/>
          <w:lang w:val="en-GB"/>
        </w:rPr>
        <w:t>/</w:t>
      </w:r>
      <w:r>
        <w:rPr>
          <w:rFonts w:ascii="Times New Roman" w:eastAsia="Times New Roman" w:hAnsi="Times New Roman" w:cs="Times New Roman"/>
          <w:b/>
          <w:bCs/>
          <w:sz w:val="28"/>
          <w:szCs w:val="28"/>
          <w:lang w:val="en-GB"/>
        </w:rPr>
        <w:t>‘</w:t>
      </w:r>
      <w:r w:rsidR="004C16DA" w:rsidRPr="004C16DA">
        <w:rPr>
          <w:rFonts w:ascii="Times New Roman" w:eastAsia="Times New Roman" w:hAnsi="Times New Roman" w:cs="Times New Roman"/>
          <w:b/>
          <w:bCs/>
          <w:sz w:val="28"/>
          <w:szCs w:val="28"/>
          <w:rtl/>
        </w:rPr>
        <w:t>أمزق قميصي</w:t>
      </w:r>
      <w:r>
        <w:rPr>
          <w:rFonts w:ascii="Times New Roman" w:eastAsia="Times New Roman" w:hAnsi="Times New Roman" w:cs="Times New Roman"/>
          <w:b/>
          <w:bCs/>
          <w:sz w:val="28"/>
          <w:szCs w:val="28"/>
          <w:lang w:val="en-GB"/>
        </w:rPr>
        <w:t>’</w:t>
      </w:r>
      <w:r w:rsidR="004C16DA" w:rsidRPr="004C16DA">
        <w:rPr>
          <w:rFonts w:ascii="Times New Roman" w:eastAsia="Times New Roman" w:hAnsi="Times New Roman" w:cs="Times New Roman"/>
          <w:b/>
          <w:bCs/>
          <w:sz w:val="28"/>
          <w:szCs w:val="28"/>
          <w:lang w:val="en-GB"/>
        </w:rPr>
        <w:t>/</w:t>
      </w:r>
      <w:r>
        <w:rPr>
          <w:rFonts w:ascii="Times New Roman" w:eastAsia="Times New Roman" w:hAnsi="Times New Roman" w:cs="Times New Roman"/>
          <w:b/>
          <w:bCs/>
          <w:sz w:val="28"/>
          <w:szCs w:val="28"/>
          <w:lang w:val="en-GB"/>
        </w:rPr>
        <w:t>‘</w:t>
      </w:r>
      <w:proofErr w:type="spellStart"/>
      <w:r w:rsidR="004C16DA" w:rsidRPr="004C16DA">
        <w:rPr>
          <w:rFonts w:ascii="Times New Roman" w:eastAsia="Times New Roman" w:hAnsi="Times New Roman" w:cs="Times New Roman"/>
          <w:b/>
          <w:bCs/>
          <w:sz w:val="28"/>
          <w:szCs w:val="28"/>
          <w:lang w:val="en-GB"/>
        </w:rPr>
        <w:t>Yo</w:t>
      </w:r>
      <w:proofErr w:type="spellEnd"/>
      <w:r w:rsidR="004C16DA" w:rsidRPr="004C16DA">
        <w:rPr>
          <w:rFonts w:ascii="Times New Roman" w:eastAsia="Times New Roman" w:hAnsi="Times New Roman" w:cs="Times New Roman"/>
          <w:b/>
          <w:bCs/>
          <w:sz w:val="28"/>
          <w:szCs w:val="28"/>
          <w:lang w:val="en-GB"/>
        </w:rPr>
        <w:t xml:space="preserve"> me </w:t>
      </w:r>
      <w:proofErr w:type="spellStart"/>
      <w:r w:rsidR="004C16DA" w:rsidRPr="004C16DA">
        <w:rPr>
          <w:rFonts w:ascii="Times New Roman" w:eastAsia="Times New Roman" w:hAnsi="Times New Roman" w:cs="Times New Roman"/>
          <w:b/>
          <w:bCs/>
          <w:sz w:val="28"/>
          <w:szCs w:val="28"/>
          <w:lang w:val="en-GB"/>
        </w:rPr>
        <w:t>rompo</w:t>
      </w:r>
      <w:proofErr w:type="spellEnd"/>
      <w:r w:rsidR="004C16DA" w:rsidRPr="004C16DA">
        <w:rPr>
          <w:rFonts w:ascii="Times New Roman" w:eastAsia="Times New Roman" w:hAnsi="Times New Roman" w:cs="Times New Roman"/>
          <w:b/>
          <w:bCs/>
          <w:sz w:val="28"/>
          <w:szCs w:val="28"/>
          <w:lang w:val="en-GB"/>
        </w:rPr>
        <w:t xml:space="preserve"> mi </w:t>
      </w:r>
      <w:proofErr w:type="spellStart"/>
      <w:r w:rsidR="004C16DA" w:rsidRPr="004C16DA">
        <w:rPr>
          <w:rFonts w:ascii="Times New Roman" w:eastAsia="Times New Roman" w:hAnsi="Times New Roman" w:cs="Times New Roman"/>
          <w:b/>
          <w:bCs/>
          <w:sz w:val="28"/>
          <w:szCs w:val="28"/>
          <w:lang w:val="en-GB"/>
        </w:rPr>
        <w:t>camisa</w:t>
      </w:r>
      <w:proofErr w:type="spellEnd"/>
      <w:r>
        <w:rPr>
          <w:rFonts w:ascii="Times New Roman" w:eastAsia="Times New Roman" w:hAnsi="Times New Roman" w:cs="Times New Roman"/>
          <w:b/>
          <w:bCs/>
          <w:sz w:val="28"/>
          <w:szCs w:val="28"/>
          <w:lang w:val="en-GB"/>
        </w:rPr>
        <w:t>’</w:t>
      </w:r>
      <w:r w:rsidR="004C16DA" w:rsidRPr="004C16DA">
        <w:rPr>
          <w:rFonts w:ascii="Times New Roman" w:eastAsia="Times New Roman" w:hAnsi="Times New Roman" w:cs="Times New Roman"/>
          <w:b/>
          <w:bCs/>
          <w:sz w:val="28"/>
          <w:szCs w:val="28"/>
          <w:lang w:val="en-GB"/>
        </w:rPr>
        <w:t>: Songs on the Verge of Madness</w:t>
      </w:r>
      <w:r w:rsidR="00BA1F0B" w:rsidRPr="00373187">
        <w:rPr>
          <w:rFonts w:ascii="Times New Roman" w:eastAsia="Calibri" w:hAnsi="Times New Roman" w:cs="Times New Roman"/>
          <w:b/>
          <w:bCs/>
          <w:sz w:val="28"/>
          <w:szCs w:val="28"/>
          <w:lang w:val="en-GB"/>
        </w:rPr>
        <w:t xml:space="preserve"> </w:t>
      </w:r>
    </w:p>
    <w:p w14:paraId="0406C1E7" w14:textId="091EC902" w:rsidR="00373187" w:rsidRPr="00373187" w:rsidRDefault="00087261" w:rsidP="00087261">
      <w:pPr>
        <w:bidi w:val="0"/>
        <w:spacing w:line="360" w:lineRule="auto"/>
        <w:jc w:val="center"/>
        <w:rPr>
          <w:rFonts w:ascii="Times New Roman" w:eastAsia="Calibri" w:hAnsi="Times New Roman" w:cs="Times New Roman"/>
          <w:b/>
          <w:bCs/>
          <w:rtl/>
          <w:lang w:val="en-GB" w:bidi="ar-EG"/>
        </w:rPr>
      </w:pPr>
      <w:r w:rsidRPr="00087261">
        <w:rPr>
          <w:rFonts w:ascii="Times New Roman" w:eastAsia="Calibri" w:hAnsi="Times New Roman" w:cs="Times New Roman"/>
          <w:b/>
          <w:bCs/>
          <w:lang w:val="es-ES"/>
        </w:rPr>
        <w:t>Cristina Navazo-</w:t>
      </w:r>
      <w:proofErr w:type="spellStart"/>
      <w:r w:rsidRPr="00087261">
        <w:rPr>
          <w:rFonts w:ascii="Times New Roman" w:eastAsia="Calibri" w:hAnsi="Times New Roman" w:cs="Times New Roman"/>
          <w:b/>
          <w:bCs/>
          <w:lang w:val="es-ES"/>
        </w:rPr>
        <w:t>Eguía</w:t>
      </w:r>
      <w:proofErr w:type="spellEnd"/>
      <w:r w:rsidRPr="00087261">
        <w:rPr>
          <w:rFonts w:ascii="Times New Roman" w:eastAsia="Calibri" w:hAnsi="Times New Roman" w:cs="Times New Roman"/>
          <w:b/>
          <w:bCs/>
          <w:lang w:val="es-ES"/>
        </w:rPr>
        <w:t xml:space="preserve"> Newton</w:t>
      </w:r>
    </w:p>
    <w:p w14:paraId="124973B7" w14:textId="27CA0BB0" w:rsidR="00373187" w:rsidRPr="00373187" w:rsidRDefault="00087261" w:rsidP="00D2434D">
      <w:pPr>
        <w:bidi w:val="0"/>
        <w:spacing w:line="360" w:lineRule="auto"/>
        <w:jc w:val="center"/>
        <w:rPr>
          <w:rFonts w:ascii="Times New Roman" w:eastAsia="Calibri" w:hAnsi="Times New Roman" w:cs="Times New Roman"/>
          <w:b/>
          <w:bCs/>
          <w:rtl/>
          <w:lang w:bidi="ar-EG"/>
        </w:rPr>
      </w:pPr>
      <w:r w:rsidRPr="00087261">
        <w:rPr>
          <w:rFonts w:ascii="Times New Roman" w:eastAsia="Calibri" w:hAnsi="Times New Roman" w:cs="Times New Roman"/>
          <w:b/>
          <w:bCs/>
          <w:lang w:val="es-ES" w:bidi="ar-EG"/>
        </w:rPr>
        <w:t xml:space="preserve">Cardiff </w:t>
      </w:r>
      <w:proofErr w:type="spellStart"/>
      <w:r w:rsidRPr="00087261">
        <w:rPr>
          <w:rFonts w:ascii="Times New Roman" w:eastAsia="Calibri" w:hAnsi="Times New Roman" w:cs="Times New Roman"/>
          <w:b/>
          <w:bCs/>
          <w:lang w:val="es-ES" w:bidi="ar-EG"/>
        </w:rPr>
        <w:t>University</w:t>
      </w:r>
      <w:proofErr w:type="spellEnd"/>
      <w:r w:rsidR="00D2434D" w:rsidRPr="009758B6">
        <w:rPr>
          <w:rFonts w:ascii="Times New Roman" w:eastAsia="Calibri" w:hAnsi="Times New Roman" w:cs="Times New Roman"/>
          <w:b/>
          <w:bCs/>
        </w:rPr>
        <w:t>,</w:t>
      </w:r>
      <w:r w:rsidR="00D2434D">
        <w:rPr>
          <w:rFonts w:ascii="Times New Roman" w:eastAsia="Calibri" w:hAnsi="Times New Roman" w:cs="Times New Roman"/>
          <w:b/>
          <w:bCs/>
          <w:lang w:val="en-GB"/>
        </w:rPr>
        <w:t xml:space="preserve"> United Kingdom</w:t>
      </w:r>
      <w:r w:rsidR="00373187" w:rsidRPr="00373187">
        <w:rPr>
          <w:rFonts w:ascii="Times New Roman" w:eastAsia="Calibri" w:hAnsi="Times New Roman" w:cs="Times New Roman"/>
          <w:b/>
          <w:bCs/>
          <w:lang w:val="en-GB"/>
        </w:rPr>
        <w:t xml:space="preserve"> </w:t>
      </w:r>
    </w:p>
    <w:p w14:paraId="26E9012F" w14:textId="39A5FC8F" w:rsidR="00373187" w:rsidRPr="00373187" w:rsidRDefault="004D56D0" w:rsidP="004D56D0">
      <w:pPr>
        <w:bidi w:val="0"/>
        <w:spacing w:line="360" w:lineRule="auto"/>
        <w:jc w:val="center"/>
        <w:rPr>
          <w:rFonts w:ascii="Times New Roman" w:eastAsia="Calibri" w:hAnsi="Times New Roman" w:cs="Times New Roman"/>
          <w:b/>
          <w:bCs/>
          <w:rtl/>
          <w:lang w:val="en-GB"/>
        </w:rPr>
      </w:pPr>
      <w:r w:rsidRPr="004D56D0">
        <w:rPr>
          <w:rFonts w:ascii="Times New Roman" w:eastAsia="Calibri" w:hAnsi="Times New Roman" w:cs="Times New Roman"/>
          <w:b/>
          <w:bCs/>
          <w:lang w:val="en-GB"/>
        </w:rPr>
        <w:t>Navazo-EguianewtonC@cardiff.ac.uk</w:t>
      </w:r>
      <w:r w:rsidR="00373187" w:rsidRPr="00373187">
        <w:rPr>
          <w:rFonts w:ascii="Times New Roman" w:eastAsia="Calibri" w:hAnsi="Times New Roman" w:cs="Times New Roman"/>
          <w:b/>
          <w:bCs/>
          <w:rtl/>
          <w:lang w:val="en-GB"/>
        </w:rPr>
        <w:t xml:space="preserve"> </w:t>
      </w:r>
    </w:p>
    <w:p w14:paraId="4CF79E3D" w14:textId="77777777" w:rsidR="009C1B77" w:rsidRDefault="00373187" w:rsidP="00DA4502">
      <w:pPr>
        <w:tabs>
          <w:tab w:val="left" w:pos="1890"/>
        </w:tabs>
        <w:bidi w:val="0"/>
        <w:spacing w:after="80" w:line="240" w:lineRule="auto"/>
        <w:jc w:val="both"/>
        <w:rPr>
          <w:rFonts w:ascii="Times New Roman" w:eastAsia="Calibri" w:hAnsi="Times New Roman" w:cs="Times New Roman"/>
          <w:lang w:val="en-GB"/>
        </w:rPr>
      </w:pPr>
      <w:r w:rsidRPr="00373187">
        <w:rPr>
          <w:rFonts w:ascii="Times New Roman" w:eastAsia="Calibri" w:hAnsi="Times New Roman" w:cs="Times New Roman"/>
          <w:b/>
          <w:bCs/>
          <w:lang w:val="en-GB"/>
        </w:rPr>
        <w:t>Abstract:</w:t>
      </w:r>
    </w:p>
    <w:p w14:paraId="334489F8" w14:textId="794F279D" w:rsidR="00373187" w:rsidRPr="00373187" w:rsidRDefault="0056643B" w:rsidP="005F29C1">
      <w:pPr>
        <w:tabs>
          <w:tab w:val="left" w:pos="1890"/>
        </w:tabs>
        <w:bidi w:val="0"/>
        <w:spacing w:after="120" w:line="240" w:lineRule="auto"/>
        <w:jc w:val="both"/>
        <w:rPr>
          <w:rFonts w:ascii="Times New Roman" w:eastAsia="Calibri" w:hAnsi="Times New Roman" w:cs="Times New Roman"/>
          <w:color w:val="222222"/>
          <w:sz w:val="28"/>
          <w:szCs w:val="28"/>
          <w:lang w:val="en-GB"/>
        </w:rPr>
      </w:pPr>
      <w:r w:rsidRPr="0056643B">
        <w:rPr>
          <w:rFonts w:ascii="Times New Roman" w:eastAsia="Calibri" w:hAnsi="Times New Roman" w:cs="Times New Roman"/>
          <w:lang w:val="en-GB"/>
        </w:rPr>
        <w:t xml:space="preserve">The long Arab presence in the Iberian Peninsula left significant marks which still surface in unexpected forms. My research investigates points of convergence between the Arab Middle Ages and contemporary Western culture. In this paper, I explore the theme of madness across Medieval Arab texts and the world and lyrics of flamenco, with the aim of elucidating and further understanding possible convergences. I use a cross-disciplinary, </w:t>
      </w:r>
      <w:proofErr w:type="spellStart"/>
      <w:r w:rsidRPr="0056643B">
        <w:rPr>
          <w:rFonts w:ascii="Times New Roman" w:eastAsia="Calibri" w:hAnsi="Times New Roman" w:cs="Times New Roman"/>
          <w:lang w:val="en-GB"/>
        </w:rPr>
        <w:t>rhizomatic</w:t>
      </w:r>
      <w:proofErr w:type="spellEnd"/>
      <w:r w:rsidRPr="0056643B">
        <w:rPr>
          <w:rFonts w:ascii="Times New Roman" w:eastAsia="Calibri" w:hAnsi="Times New Roman" w:cs="Times New Roman"/>
          <w:lang w:val="en-GB"/>
        </w:rPr>
        <w:t xml:space="preserve"> epistemological model adapted from the concept coined by </w:t>
      </w:r>
      <w:proofErr w:type="spellStart"/>
      <w:r w:rsidRPr="0056643B">
        <w:rPr>
          <w:rFonts w:ascii="Times New Roman" w:eastAsia="Calibri" w:hAnsi="Times New Roman" w:cs="Times New Roman"/>
          <w:lang w:val="en-GB"/>
        </w:rPr>
        <w:t>Deleuze</w:t>
      </w:r>
      <w:proofErr w:type="spellEnd"/>
      <w:r w:rsidRPr="0056643B">
        <w:rPr>
          <w:rFonts w:ascii="Times New Roman" w:eastAsia="Calibri" w:hAnsi="Times New Roman" w:cs="Times New Roman"/>
          <w:lang w:val="en-GB"/>
        </w:rPr>
        <w:t xml:space="preserve"> and </w:t>
      </w:r>
      <w:proofErr w:type="spellStart"/>
      <w:r w:rsidRPr="0056643B">
        <w:rPr>
          <w:rFonts w:ascii="Times New Roman" w:eastAsia="Calibri" w:hAnsi="Times New Roman" w:cs="Times New Roman"/>
          <w:lang w:val="en-GB"/>
        </w:rPr>
        <w:t>Guattari</w:t>
      </w:r>
      <w:proofErr w:type="spellEnd"/>
      <w:r w:rsidRPr="0056643B">
        <w:rPr>
          <w:rFonts w:ascii="Times New Roman" w:eastAsia="Calibri" w:hAnsi="Times New Roman" w:cs="Times New Roman"/>
          <w:lang w:val="en-GB"/>
        </w:rPr>
        <w:t xml:space="preserve"> that embraces the </w:t>
      </w:r>
      <w:proofErr w:type="spellStart"/>
      <w:r w:rsidRPr="0056643B">
        <w:rPr>
          <w:rFonts w:ascii="Times New Roman" w:eastAsia="Calibri" w:hAnsi="Times New Roman" w:cs="Times New Roman"/>
          <w:lang w:val="en-GB"/>
        </w:rPr>
        <w:t>heterogenous</w:t>
      </w:r>
      <w:proofErr w:type="spellEnd"/>
      <w:r w:rsidRPr="0056643B">
        <w:rPr>
          <w:rFonts w:ascii="Times New Roman" w:eastAsia="Calibri" w:hAnsi="Times New Roman" w:cs="Times New Roman"/>
          <w:lang w:val="en-GB"/>
        </w:rPr>
        <w:t xml:space="preserve"> quality of cultural experience and the </w:t>
      </w:r>
      <w:proofErr w:type="spellStart"/>
      <w:r w:rsidRPr="0056643B">
        <w:rPr>
          <w:rFonts w:ascii="Times New Roman" w:eastAsia="Calibri" w:hAnsi="Times New Roman" w:cs="Times New Roman"/>
          <w:lang w:val="en-GB"/>
        </w:rPr>
        <w:t>nonbinary</w:t>
      </w:r>
      <w:proofErr w:type="spellEnd"/>
      <w:r w:rsidRPr="0056643B">
        <w:rPr>
          <w:rFonts w:ascii="Times New Roman" w:eastAsia="Calibri" w:hAnsi="Times New Roman" w:cs="Times New Roman"/>
          <w:lang w:val="en-GB"/>
        </w:rPr>
        <w:t xml:space="preserve"> nature of knowledge and considers cultural manifestations as ‘rhizomes’ that run beyond hierarchical, closed systems and one-directional single narratives, producing a multitude of connections in any direction and with ‘anything other’. This approach is particularly fruitful where philosophy and religion, science and aesthetics, psychology and politics, and the social and anthropological forms have complex </w:t>
      </w:r>
      <w:proofErr w:type="spellStart"/>
      <w:r w:rsidRPr="0056643B">
        <w:rPr>
          <w:rFonts w:ascii="Times New Roman" w:eastAsia="Calibri" w:hAnsi="Times New Roman" w:cs="Times New Roman"/>
          <w:lang w:val="en-GB"/>
        </w:rPr>
        <w:t>multiplanar</w:t>
      </w:r>
      <w:proofErr w:type="spellEnd"/>
      <w:r w:rsidRPr="0056643B">
        <w:rPr>
          <w:rFonts w:ascii="Times New Roman" w:eastAsia="Calibri" w:hAnsi="Times New Roman" w:cs="Times New Roman"/>
          <w:lang w:val="en-GB"/>
        </w:rPr>
        <w:t xml:space="preserve"> entanglements, as is the case in the present study. The image of tearing one’s shirt up from the title, common to medieval Arabic and contemporary Spanish flamenco cultures, alludes to paroxysm or mental derangement from overwhelming emotion or intense aesthetic experience (</w:t>
      </w:r>
      <w:proofErr w:type="spellStart"/>
      <w:r w:rsidRPr="0056643B">
        <w:rPr>
          <w:rFonts w:ascii="Times New Roman" w:eastAsia="Calibri" w:hAnsi="Times New Roman" w:cs="Times New Roman"/>
          <w:lang w:val="en-GB"/>
        </w:rPr>
        <w:t>ṭarab</w:t>
      </w:r>
      <w:proofErr w:type="spellEnd"/>
      <w:r w:rsidRPr="0056643B">
        <w:rPr>
          <w:rFonts w:ascii="Times New Roman" w:eastAsia="Calibri" w:hAnsi="Times New Roman" w:cs="Times New Roman"/>
          <w:lang w:val="en-GB"/>
        </w:rPr>
        <w:t>) and is one example from my initial findings that will be discussed in this paper.</w:t>
      </w:r>
      <w:r w:rsidR="00373187" w:rsidRPr="00373187">
        <w:rPr>
          <w:rFonts w:ascii="Times New Roman" w:eastAsia="Calibri" w:hAnsi="Times New Roman" w:cs="Times New Roman"/>
          <w:color w:val="222222"/>
          <w:sz w:val="28"/>
          <w:szCs w:val="28"/>
          <w:lang w:val="en-GB"/>
        </w:rPr>
        <w:tab/>
      </w:r>
    </w:p>
    <w:p w14:paraId="676DCD5A" w14:textId="1D072D5F" w:rsidR="00373187" w:rsidRPr="00373187" w:rsidRDefault="00373187" w:rsidP="00F4235F">
      <w:pPr>
        <w:bidi w:val="0"/>
        <w:spacing w:after="100" w:afterAutospacing="1"/>
        <w:rPr>
          <w:rFonts w:ascii="Times New Roman" w:eastAsia="Calibri" w:hAnsi="Times New Roman" w:cs="Times New Roman"/>
          <w:b/>
          <w:bCs/>
          <w:sz w:val="24"/>
          <w:szCs w:val="24"/>
        </w:rPr>
      </w:pPr>
      <w:r w:rsidRPr="00373187">
        <w:rPr>
          <w:rFonts w:ascii="Times New Roman" w:eastAsia="Calibri" w:hAnsi="Times New Roman" w:cs="Times New Roman"/>
          <w:b/>
          <w:bCs/>
          <w:color w:val="222222"/>
          <w:lang w:val="en-GB"/>
        </w:rPr>
        <w:t xml:space="preserve">Keywords: </w:t>
      </w:r>
      <w:r w:rsidR="00F60B7E" w:rsidRPr="00F60B7E">
        <w:rPr>
          <w:rFonts w:ascii="Times New Roman" w:eastAsia="Calibri" w:hAnsi="Times New Roman" w:cs="Times New Roman"/>
          <w:color w:val="222222"/>
          <w:lang w:val="en-GB"/>
        </w:rPr>
        <w:t>madness</w:t>
      </w:r>
      <w:r w:rsidR="00F4235F">
        <w:rPr>
          <w:rFonts w:ascii="Times New Roman" w:eastAsia="Calibri" w:hAnsi="Times New Roman" w:cs="Times New Roman"/>
          <w:color w:val="222222"/>
          <w:lang w:val="en-GB"/>
        </w:rPr>
        <w:t>,</w:t>
      </w:r>
      <w:r w:rsidR="00F60B7E" w:rsidRPr="00F60B7E">
        <w:rPr>
          <w:rFonts w:ascii="Times New Roman" w:eastAsia="Calibri" w:hAnsi="Times New Roman" w:cs="Times New Roman"/>
          <w:color w:val="222222"/>
          <w:lang w:val="en-GB"/>
        </w:rPr>
        <w:t xml:space="preserve"> Medieval Arab</w:t>
      </w:r>
      <w:r w:rsidR="00F4235F">
        <w:rPr>
          <w:rFonts w:ascii="Times New Roman" w:eastAsia="Calibri" w:hAnsi="Times New Roman" w:cs="Times New Roman"/>
          <w:color w:val="222222"/>
          <w:lang w:val="en-GB"/>
        </w:rPr>
        <w:t>,</w:t>
      </w:r>
      <w:r w:rsidR="00F60B7E" w:rsidRPr="00F60B7E">
        <w:rPr>
          <w:rFonts w:ascii="Times New Roman" w:eastAsia="Calibri" w:hAnsi="Times New Roman" w:cs="Times New Roman"/>
          <w:color w:val="222222"/>
          <w:lang w:val="en-GB"/>
        </w:rPr>
        <w:t xml:space="preserve"> flamenco</w:t>
      </w:r>
      <w:r w:rsidR="00F4235F">
        <w:rPr>
          <w:rFonts w:ascii="Times New Roman" w:eastAsia="Calibri" w:hAnsi="Times New Roman" w:cs="Times New Roman"/>
          <w:color w:val="222222"/>
          <w:lang w:val="en-GB"/>
        </w:rPr>
        <w:t>,</w:t>
      </w:r>
      <w:r w:rsidR="00F60B7E" w:rsidRPr="00F60B7E">
        <w:rPr>
          <w:rFonts w:ascii="Times New Roman" w:eastAsia="Calibri" w:hAnsi="Times New Roman" w:cs="Times New Roman"/>
          <w:color w:val="222222"/>
          <w:lang w:val="en-GB"/>
        </w:rPr>
        <w:t xml:space="preserve"> singing</w:t>
      </w:r>
      <w:r w:rsidR="00F4235F">
        <w:rPr>
          <w:rFonts w:ascii="Times New Roman" w:eastAsia="Calibri" w:hAnsi="Times New Roman" w:cs="Times New Roman"/>
          <w:color w:val="222222"/>
          <w:lang w:val="en-GB"/>
        </w:rPr>
        <w:t>,</w:t>
      </w:r>
      <w:r w:rsidR="00F60B7E" w:rsidRPr="00F60B7E">
        <w:rPr>
          <w:rFonts w:ascii="Times New Roman" w:eastAsia="Calibri" w:hAnsi="Times New Roman" w:cs="Times New Roman"/>
          <w:color w:val="222222"/>
          <w:lang w:val="en-GB"/>
        </w:rPr>
        <w:t xml:space="preserve"> </w:t>
      </w:r>
      <w:proofErr w:type="spellStart"/>
      <w:r w:rsidR="00F60B7E" w:rsidRPr="00F60B7E">
        <w:rPr>
          <w:rFonts w:ascii="Times New Roman" w:eastAsia="Calibri" w:hAnsi="Times New Roman" w:cs="Times New Roman"/>
          <w:color w:val="222222"/>
          <w:lang w:val="en-GB"/>
        </w:rPr>
        <w:t>ṭarab</w:t>
      </w:r>
      <w:proofErr w:type="spellEnd"/>
      <w:r w:rsidR="00F4235F">
        <w:rPr>
          <w:rFonts w:ascii="Times New Roman" w:eastAsia="Calibri" w:hAnsi="Times New Roman" w:cs="Times New Roman"/>
          <w:color w:val="222222"/>
          <w:lang w:val="en-GB"/>
        </w:rPr>
        <w:t>,</w:t>
      </w:r>
      <w:r w:rsidR="00F60B7E" w:rsidRPr="00F60B7E">
        <w:rPr>
          <w:rFonts w:ascii="Times New Roman" w:eastAsia="Calibri" w:hAnsi="Times New Roman" w:cs="Times New Roman"/>
          <w:color w:val="222222"/>
          <w:lang w:val="en-GB"/>
        </w:rPr>
        <w:t xml:space="preserve"> </w:t>
      </w:r>
      <w:proofErr w:type="spellStart"/>
      <w:r w:rsidR="00F60B7E" w:rsidRPr="00F60B7E">
        <w:rPr>
          <w:rFonts w:ascii="Times New Roman" w:eastAsia="Calibri" w:hAnsi="Times New Roman" w:cs="Times New Roman"/>
          <w:color w:val="222222"/>
          <w:lang w:val="en-GB"/>
        </w:rPr>
        <w:t>duende</w:t>
      </w:r>
      <w:proofErr w:type="spellEnd"/>
      <w:r w:rsidR="00F4235F">
        <w:rPr>
          <w:rFonts w:ascii="Times New Roman" w:eastAsia="Calibri" w:hAnsi="Times New Roman" w:cs="Times New Roman"/>
          <w:color w:val="222222"/>
          <w:lang w:val="en-GB"/>
        </w:rPr>
        <w:t>,</w:t>
      </w:r>
      <w:r w:rsidR="00F60B7E" w:rsidRPr="00F60B7E">
        <w:rPr>
          <w:rFonts w:ascii="Times New Roman" w:eastAsia="Calibri" w:hAnsi="Times New Roman" w:cs="Times New Roman"/>
          <w:color w:val="222222"/>
          <w:lang w:val="en-GB"/>
        </w:rPr>
        <w:t xml:space="preserve"> </w:t>
      </w:r>
      <w:proofErr w:type="spellStart"/>
      <w:r w:rsidR="00F60B7E" w:rsidRPr="00F60B7E">
        <w:rPr>
          <w:rFonts w:ascii="Times New Roman" w:eastAsia="Calibri" w:hAnsi="Times New Roman" w:cs="Times New Roman"/>
          <w:color w:val="222222"/>
          <w:lang w:val="en-GB"/>
        </w:rPr>
        <w:t>rhizomatic</w:t>
      </w:r>
      <w:proofErr w:type="spellEnd"/>
      <w:r w:rsidR="00F4235F">
        <w:rPr>
          <w:rFonts w:ascii="Times New Roman" w:eastAsia="Calibri" w:hAnsi="Times New Roman" w:cs="Times New Roman"/>
          <w:color w:val="222222"/>
          <w:lang w:val="en-GB"/>
        </w:rPr>
        <w:t>,</w:t>
      </w:r>
      <w:r w:rsidR="00F60B7E" w:rsidRPr="00F60B7E">
        <w:rPr>
          <w:rFonts w:ascii="Times New Roman" w:eastAsia="Calibri" w:hAnsi="Times New Roman" w:cs="Times New Roman"/>
          <w:color w:val="222222"/>
          <w:lang w:val="en-GB"/>
        </w:rPr>
        <w:t xml:space="preserve"> cross-cultural</w:t>
      </w:r>
      <w:r w:rsidRPr="00373187">
        <w:rPr>
          <w:rFonts w:ascii="Times New Roman" w:eastAsia="Calibri" w:hAnsi="Times New Roman" w:cs="Times New Roman"/>
          <w:color w:val="222222"/>
          <w:lang w:val="en-GB"/>
        </w:rPr>
        <w:t>.</w:t>
      </w:r>
    </w:p>
    <w:p w14:paraId="7A6BE2DD" w14:textId="70E035FC" w:rsidR="00373187" w:rsidRPr="00233EC8" w:rsidRDefault="005F29C1" w:rsidP="005F29C1">
      <w:pPr>
        <w:spacing w:after="120" w:line="360" w:lineRule="auto"/>
        <w:jc w:val="center"/>
        <w:rPr>
          <w:rFonts w:ascii="Times New Roman" w:eastAsia="Calibri" w:hAnsi="Times New Roman" w:cs="Times New Roman"/>
          <w:b/>
          <w:bCs/>
          <w:sz w:val="28"/>
          <w:szCs w:val="28"/>
          <w:rtl/>
          <w:lang w:bidi="ar-EG"/>
        </w:rPr>
      </w:pPr>
      <w:r>
        <w:rPr>
          <w:rFonts w:ascii="Times New Roman" w:eastAsia="Times New Roman" w:hAnsi="Times New Roman" w:cs="Times New Roman"/>
          <w:b/>
          <w:bCs/>
          <w:sz w:val="28"/>
          <w:szCs w:val="28"/>
          <w:lang w:val="en-GB"/>
        </w:rPr>
        <w:t>’</w:t>
      </w:r>
      <w:r w:rsidR="00CE43EE" w:rsidRPr="004C16DA">
        <w:rPr>
          <w:rFonts w:ascii="Times New Roman" w:eastAsia="Times New Roman" w:hAnsi="Times New Roman" w:cs="Times New Roman"/>
          <w:b/>
          <w:bCs/>
          <w:sz w:val="28"/>
          <w:szCs w:val="28"/>
          <w:lang w:val="en-GB"/>
        </w:rPr>
        <w:t>/</w:t>
      </w:r>
      <w:r>
        <w:rPr>
          <w:rFonts w:ascii="Times New Roman" w:eastAsia="Times New Roman" w:hAnsi="Times New Roman" w:cs="Times New Roman"/>
          <w:b/>
          <w:bCs/>
          <w:sz w:val="28"/>
          <w:szCs w:val="28"/>
          <w:lang w:val="en-GB"/>
        </w:rPr>
        <w:t>‘</w:t>
      </w:r>
      <w:r w:rsidR="00CE43EE" w:rsidRPr="00CE43EE">
        <w:rPr>
          <w:rFonts w:ascii="Times New Roman" w:eastAsia="Calibri" w:hAnsi="Times New Roman" w:cs="Times New Roman"/>
          <w:b/>
          <w:bCs/>
          <w:sz w:val="28"/>
          <w:szCs w:val="28"/>
          <w:lang w:val="en-GB" w:bidi="ar-EG"/>
        </w:rPr>
        <w:t>I tear my shirt up</w:t>
      </w:r>
      <w:r>
        <w:rPr>
          <w:rFonts w:ascii="Times New Roman" w:eastAsia="Times New Roman" w:hAnsi="Times New Roman" w:cs="Times New Roman"/>
          <w:b/>
          <w:bCs/>
          <w:sz w:val="28"/>
          <w:szCs w:val="28"/>
          <w:lang w:val="en-GB"/>
        </w:rPr>
        <w:t>’</w:t>
      </w:r>
      <w:r w:rsidR="00CE43EE" w:rsidRPr="00CE43EE">
        <w:rPr>
          <w:rFonts w:ascii="Times New Roman" w:eastAsia="Calibri" w:hAnsi="Times New Roman" w:cs="Times New Roman"/>
          <w:b/>
          <w:bCs/>
          <w:sz w:val="28"/>
          <w:szCs w:val="28"/>
          <w:rtl/>
          <w:lang w:val="en-GB"/>
        </w:rPr>
        <w:t xml:space="preserve">أمزق </w:t>
      </w:r>
      <w:proofErr w:type="gramStart"/>
      <w:r w:rsidR="00CE43EE" w:rsidRPr="00CE43EE">
        <w:rPr>
          <w:rFonts w:ascii="Times New Roman" w:eastAsia="Calibri" w:hAnsi="Times New Roman" w:cs="Times New Roman"/>
          <w:b/>
          <w:bCs/>
          <w:sz w:val="28"/>
          <w:szCs w:val="28"/>
          <w:rtl/>
          <w:lang w:val="en-GB"/>
        </w:rPr>
        <w:t>قميصي</w:t>
      </w:r>
      <w:r w:rsidR="00795DCB">
        <w:rPr>
          <w:rFonts w:ascii="Times New Roman" w:eastAsia="Times New Roman" w:hAnsi="Times New Roman" w:cs="Times New Roman"/>
          <w:b/>
          <w:bCs/>
          <w:sz w:val="28"/>
          <w:szCs w:val="28"/>
          <w:lang w:val="en-GB"/>
        </w:rPr>
        <w:t xml:space="preserve"> :</w:t>
      </w:r>
      <w:r>
        <w:rPr>
          <w:rFonts w:ascii="Times New Roman" w:eastAsia="Times New Roman" w:hAnsi="Times New Roman" w:cs="Times New Roman"/>
          <w:b/>
          <w:bCs/>
          <w:sz w:val="28"/>
          <w:szCs w:val="28"/>
          <w:lang w:val="en-GB"/>
        </w:rPr>
        <w:t>‘</w:t>
      </w:r>
      <w:proofErr w:type="spellStart"/>
      <w:r w:rsidR="00CE43EE" w:rsidRPr="00CE43EE">
        <w:rPr>
          <w:rFonts w:ascii="Times New Roman" w:eastAsia="Calibri" w:hAnsi="Times New Roman" w:cs="Times New Roman"/>
          <w:b/>
          <w:bCs/>
          <w:sz w:val="28"/>
          <w:szCs w:val="28"/>
          <w:lang w:val="en-GB" w:bidi="ar-EG"/>
        </w:rPr>
        <w:t>Yo</w:t>
      </w:r>
      <w:proofErr w:type="spellEnd"/>
      <w:proofErr w:type="gramEnd"/>
      <w:r w:rsidR="00CE43EE" w:rsidRPr="00CE43EE">
        <w:rPr>
          <w:rFonts w:ascii="Times New Roman" w:eastAsia="Calibri" w:hAnsi="Times New Roman" w:cs="Times New Roman"/>
          <w:b/>
          <w:bCs/>
          <w:sz w:val="28"/>
          <w:szCs w:val="28"/>
          <w:lang w:val="en-GB" w:bidi="ar-EG"/>
        </w:rPr>
        <w:t xml:space="preserve"> me </w:t>
      </w:r>
      <w:proofErr w:type="spellStart"/>
      <w:r w:rsidR="00CE43EE" w:rsidRPr="00CE43EE">
        <w:rPr>
          <w:rFonts w:ascii="Times New Roman" w:eastAsia="Calibri" w:hAnsi="Times New Roman" w:cs="Times New Roman"/>
          <w:b/>
          <w:bCs/>
          <w:sz w:val="28"/>
          <w:szCs w:val="28"/>
          <w:lang w:val="en-GB" w:bidi="ar-EG"/>
        </w:rPr>
        <w:t>rompo</w:t>
      </w:r>
      <w:proofErr w:type="spellEnd"/>
      <w:r w:rsidR="00CE43EE" w:rsidRPr="00CE43EE">
        <w:rPr>
          <w:rFonts w:ascii="Times New Roman" w:eastAsia="Calibri" w:hAnsi="Times New Roman" w:cs="Times New Roman"/>
          <w:b/>
          <w:bCs/>
          <w:sz w:val="28"/>
          <w:szCs w:val="28"/>
          <w:lang w:val="en-GB" w:bidi="ar-EG"/>
        </w:rPr>
        <w:t xml:space="preserve"> mi </w:t>
      </w:r>
      <w:proofErr w:type="spellStart"/>
      <w:r w:rsidR="00CE43EE" w:rsidRPr="00CE43EE">
        <w:rPr>
          <w:rFonts w:ascii="Times New Roman" w:eastAsia="Calibri" w:hAnsi="Times New Roman" w:cs="Times New Roman"/>
          <w:b/>
          <w:bCs/>
          <w:sz w:val="28"/>
          <w:szCs w:val="28"/>
          <w:lang w:val="en-GB" w:bidi="ar-EG"/>
        </w:rPr>
        <w:t>camisa</w:t>
      </w:r>
      <w:proofErr w:type="spellEnd"/>
      <w:r>
        <w:rPr>
          <w:rFonts w:ascii="Times New Roman" w:eastAsia="Times New Roman" w:hAnsi="Times New Roman" w:cs="Times New Roman"/>
          <w:b/>
          <w:bCs/>
          <w:sz w:val="28"/>
          <w:szCs w:val="28"/>
          <w:lang w:val="en-GB"/>
        </w:rPr>
        <w:t>’</w:t>
      </w:r>
      <w:r w:rsidR="00795DCB" w:rsidRPr="004C16DA">
        <w:rPr>
          <w:rFonts w:ascii="Times New Roman" w:eastAsia="Times New Roman" w:hAnsi="Times New Roman" w:cs="Times New Roman"/>
          <w:b/>
          <w:bCs/>
          <w:sz w:val="28"/>
          <w:szCs w:val="28"/>
          <w:lang w:val="en-GB"/>
        </w:rPr>
        <w:t>/</w:t>
      </w:r>
      <w:r>
        <w:rPr>
          <w:rFonts w:ascii="Times New Roman" w:eastAsia="Times New Roman" w:hAnsi="Times New Roman" w:cs="Times New Roman"/>
          <w:b/>
          <w:bCs/>
          <w:sz w:val="28"/>
          <w:szCs w:val="28"/>
          <w:lang w:val="en-GB"/>
        </w:rPr>
        <w:t>‘</w:t>
      </w:r>
      <w:r w:rsidR="00CE43EE" w:rsidRPr="00CE43EE">
        <w:rPr>
          <w:rFonts w:ascii="Times New Roman" w:eastAsia="Calibri" w:hAnsi="Times New Roman" w:cs="Times New Roman"/>
          <w:b/>
          <w:bCs/>
          <w:sz w:val="28"/>
          <w:szCs w:val="28"/>
          <w:rtl/>
          <w:lang w:val="en-GB"/>
        </w:rPr>
        <w:t>أغاني على حافة الجنون</w:t>
      </w:r>
      <w:r w:rsidR="00CE43EE" w:rsidRPr="00CE43EE">
        <w:rPr>
          <w:rFonts w:ascii="Times New Roman" w:eastAsia="Calibri" w:hAnsi="Times New Roman" w:cs="Times New Roman" w:hint="cs"/>
          <w:b/>
          <w:bCs/>
          <w:sz w:val="28"/>
          <w:szCs w:val="28"/>
          <w:rtl/>
          <w:lang w:val="en-GB" w:bidi="ar-EG"/>
        </w:rPr>
        <w:t xml:space="preserve"> </w:t>
      </w:r>
    </w:p>
    <w:p w14:paraId="17EB2B14" w14:textId="69A1AF59" w:rsidR="00373187" w:rsidRPr="00373187" w:rsidRDefault="001C2163" w:rsidP="001C2163">
      <w:pPr>
        <w:spacing w:line="360" w:lineRule="auto"/>
        <w:jc w:val="center"/>
        <w:rPr>
          <w:rFonts w:ascii="Times New Roman" w:eastAsia="Calibri" w:hAnsi="Times New Roman" w:cs="Times New Roman"/>
          <w:b/>
          <w:bCs/>
          <w:rtl/>
          <w:lang w:bidi="ar-EG"/>
        </w:rPr>
      </w:pPr>
      <w:r w:rsidRPr="001C2163">
        <w:rPr>
          <w:rFonts w:ascii="Times New Roman" w:eastAsia="Calibri" w:hAnsi="Times New Roman" w:cs="Times New Roman"/>
          <w:b/>
          <w:bCs/>
          <w:rtl/>
        </w:rPr>
        <w:t>كريستينا ناباثو-إيغيا نيوتن</w:t>
      </w:r>
    </w:p>
    <w:p w14:paraId="33E05C3B" w14:textId="0F01F39F" w:rsidR="00373187" w:rsidRPr="00233EC8" w:rsidRDefault="001C2163" w:rsidP="00A17861">
      <w:pPr>
        <w:spacing w:line="360" w:lineRule="auto"/>
        <w:jc w:val="center"/>
        <w:rPr>
          <w:rFonts w:ascii="Calibri" w:eastAsia="Calibri" w:hAnsi="Calibri" w:cs="Arial"/>
        </w:rPr>
      </w:pPr>
      <w:r w:rsidRPr="001C2163">
        <w:rPr>
          <w:rFonts w:ascii="Times New Roman" w:eastAsia="Calibri" w:hAnsi="Times New Roman" w:cs="Times New Roman"/>
          <w:b/>
          <w:bCs/>
          <w:rtl/>
          <w:lang w:val="en-GB"/>
        </w:rPr>
        <w:t>جامعة كارديف</w:t>
      </w:r>
      <w:r w:rsidR="00233EC8" w:rsidRPr="00233EC8">
        <w:rPr>
          <w:rFonts w:ascii="Times New Roman" w:eastAsia="Calibri" w:hAnsi="Times New Roman" w:cs="Times New Roman" w:hint="cs"/>
          <w:b/>
          <w:bCs/>
          <w:rtl/>
          <w:lang w:val="en-GB" w:bidi="ar-EG"/>
        </w:rPr>
        <w:t xml:space="preserve">، </w:t>
      </w:r>
      <w:r>
        <w:rPr>
          <w:rFonts w:ascii="Times New Roman" w:eastAsia="Calibri" w:hAnsi="Times New Roman" w:cs="Times New Roman" w:hint="cs"/>
          <w:b/>
          <w:bCs/>
          <w:rtl/>
          <w:lang w:val="en-GB" w:bidi="ar-EG"/>
        </w:rPr>
        <w:t>المملكة المتحدة</w:t>
      </w:r>
      <w:r w:rsidR="00233EC8" w:rsidRPr="00233EC8">
        <w:rPr>
          <w:rFonts w:ascii="Times New Roman" w:eastAsia="Calibri" w:hAnsi="Times New Roman" w:cs="Times New Roman" w:hint="cs"/>
          <w:b/>
          <w:bCs/>
          <w:rtl/>
          <w:lang w:val="en-GB" w:bidi="ar-EG"/>
        </w:rPr>
        <w:t xml:space="preserve"> </w:t>
      </w:r>
    </w:p>
    <w:p w14:paraId="061920C2" w14:textId="16967D38" w:rsidR="007F1EFC" w:rsidRDefault="000500F9" w:rsidP="000500F9">
      <w:pPr>
        <w:bidi w:val="0"/>
        <w:jc w:val="center"/>
        <w:rPr>
          <w:rFonts w:asciiTheme="majorBidi" w:hAnsiTheme="majorBidi" w:cstheme="majorBidi"/>
          <w:lang w:bidi="ar-EG"/>
        </w:rPr>
      </w:pPr>
      <w:r w:rsidRPr="000500F9">
        <w:rPr>
          <w:rFonts w:asciiTheme="majorBidi" w:eastAsia="Calibri" w:hAnsiTheme="majorBidi" w:cstheme="majorBidi"/>
          <w:b/>
          <w:bCs/>
          <w:lang w:val="en-GB"/>
        </w:rPr>
        <w:t>Navazo-EguianewtonC@cardiff.ac.uk</w:t>
      </w:r>
    </w:p>
    <w:p w14:paraId="0A269FC3" w14:textId="77777777" w:rsidR="009C1B77" w:rsidRPr="0054073E" w:rsidRDefault="00373187" w:rsidP="00DE7492">
      <w:pPr>
        <w:spacing w:before="100" w:beforeAutospacing="1" w:after="120"/>
        <w:contextualSpacing/>
        <w:jc w:val="both"/>
        <w:rPr>
          <w:rFonts w:ascii="Times New Roman" w:eastAsia="Calibri" w:hAnsi="Times New Roman" w:cs="Times New Roman"/>
          <w:b/>
          <w:bCs/>
          <w:rtl/>
          <w:lang w:bidi="ar-EG"/>
        </w:rPr>
      </w:pPr>
      <w:r w:rsidRPr="0054073E">
        <w:rPr>
          <w:rFonts w:ascii="Times New Roman" w:eastAsia="Calibri" w:hAnsi="Times New Roman" w:cs="Times New Roman" w:hint="cs"/>
          <w:b/>
          <w:bCs/>
          <w:rtl/>
          <w:lang w:val="de-DE" w:bidi="ar-EG"/>
        </w:rPr>
        <w:t>ملخص</w:t>
      </w:r>
      <w:r w:rsidR="009C1B77" w:rsidRPr="0054073E">
        <w:rPr>
          <w:rFonts w:ascii="Times New Roman" w:eastAsia="Calibri" w:hAnsi="Times New Roman" w:cs="Times New Roman" w:hint="cs"/>
          <w:b/>
          <w:bCs/>
          <w:rtl/>
          <w:lang w:val="de-DE" w:bidi="ar-EG"/>
        </w:rPr>
        <w:t>:</w:t>
      </w:r>
    </w:p>
    <w:p w14:paraId="6FCACD02" w14:textId="07D2C89D" w:rsidR="00373187" w:rsidRPr="009C1B77" w:rsidRDefault="000B49D0" w:rsidP="00DB6EBC">
      <w:pPr>
        <w:spacing w:before="100" w:beforeAutospacing="1" w:after="120"/>
        <w:contextualSpacing/>
        <w:jc w:val="both"/>
        <w:rPr>
          <w:rFonts w:ascii="Times New Roman" w:eastAsia="Calibri" w:hAnsi="Times New Roman" w:cs="Times New Roman"/>
          <w:b/>
          <w:bCs/>
          <w:sz w:val="24"/>
          <w:szCs w:val="24"/>
          <w:rtl/>
          <w:lang w:val="de-DE" w:bidi="ar-EG"/>
        </w:rPr>
      </w:pPr>
      <w:r w:rsidRPr="000B49D0">
        <w:rPr>
          <w:rFonts w:ascii="Times New Roman" w:eastAsia="Calibri" w:hAnsi="Times New Roman" w:cs="Times New Roman"/>
          <w:rtl/>
          <w:lang w:val="de-DE" w:bidi="ar-EG"/>
        </w:rPr>
        <w:t>ترك وجود العرب في شبه جزيرة أيبيريا علامات واضحة لا زالت آثارها تظهر بأشكال غير متوقعة. يستكشف هذا البحث نقاط الإلتقاء بين الثقافة العربية في العصور الوسطي والثقافة الغربية المعاصرة و يتمحور حول موضوع الجنون كما يظهر في النصوص العربية من ذلك العصر والتشابه بينه وبين عالم الفلامنكو و كلمات أغانيه. وتستخدم الباحثة نموذج تحليل بيني يعتمد علي النموذج المعرفي الذي طرحه الفيلسوف الفرنسي ديلوز والذي يتبنى فهمًا متنوعًا للتجربة الثقافية و الطبيعة غير الثنائية للمعرفة ويتعامل مع الظواه</w:t>
      </w:r>
      <w:r w:rsidR="00DB6EBC">
        <w:rPr>
          <w:rFonts w:ascii="Times New Roman" w:eastAsia="Calibri" w:hAnsi="Times New Roman" w:cs="Times New Roman"/>
          <w:rtl/>
          <w:lang w:val="de-DE" w:bidi="ar-EG"/>
        </w:rPr>
        <w:t>ر الثقافية بوصفها قوي جذمورية –</w:t>
      </w:r>
      <w:r w:rsidRPr="000B49D0">
        <w:rPr>
          <w:rFonts w:ascii="Times New Roman" w:eastAsia="Calibri" w:hAnsi="Times New Roman" w:cs="Times New Roman"/>
          <w:rtl/>
          <w:lang w:val="de-DE" w:bidi="ar-EG"/>
        </w:rPr>
        <w:t>أي كالساق التي تنمو التي تنمو أفق</w:t>
      </w:r>
      <w:r w:rsidR="00B83F21">
        <w:rPr>
          <w:rFonts w:ascii="Times New Roman" w:eastAsia="Calibri" w:hAnsi="Times New Roman" w:cs="Times New Roman"/>
          <w:rtl/>
          <w:lang w:val="de-DE" w:bidi="ar-EG"/>
        </w:rPr>
        <w:t>يا مقاومةً للشكل الهرمي المتجذر</w:t>
      </w:r>
      <w:r w:rsidRPr="000B49D0">
        <w:rPr>
          <w:rFonts w:ascii="Times New Roman" w:eastAsia="Calibri" w:hAnsi="Times New Roman" w:cs="Times New Roman"/>
          <w:rtl/>
          <w:lang w:val="de-DE" w:bidi="ar-EG"/>
        </w:rPr>
        <w:t>–</w:t>
      </w:r>
      <w:r w:rsidR="00B83F21">
        <w:rPr>
          <w:rFonts w:ascii="Times New Roman" w:eastAsia="Calibri" w:hAnsi="Times New Roman" w:cs="Times New Roman" w:hint="cs"/>
          <w:rtl/>
          <w:lang w:val="de-DE" w:bidi="ar-EG"/>
        </w:rPr>
        <w:t xml:space="preserve"> </w:t>
      </w:r>
      <w:r w:rsidRPr="000B49D0">
        <w:rPr>
          <w:rFonts w:ascii="Times New Roman" w:eastAsia="Calibri" w:hAnsi="Times New Roman" w:cs="Times New Roman"/>
          <w:rtl/>
          <w:lang w:val="de-DE" w:bidi="ar-EG"/>
        </w:rPr>
        <w:t xml:space="preserve">هذه القوى تتحدي النظم المغلقة والسرديات </w:t>
      </w:r>
      <w:r w:rsidRPr="000B49D0">
        <w:rPr>
          <w:rFonts w:ascii="Times New Roman" w:eastAsia="Calibri" w:hAnsi="Times New Roman" w:cs="Times New Roman"/>
          <w:rtl/>
          <w:lang w:val="de-DE" w:bidi="ar-EG"/>
        </w:rPr>
        <w:lastRenderedPageBreak/>
        <w:t>الأحادية مما ينتج عنه روابط متعددة في اتجاهات متشعبة مع كل ما هو مختلف. وهذا المنهج يكون مثمراً حين تتداخ</w:t>
      </w:r>
      <w:r w:rsidR="00B83F21">
        <w:rPr>
          <w:rFonts w:ascii="Times New Roman" w:eastAsia="Calibri" w:hAnsi="Times New Roman" w:cs="Times New Roman"/>
          <w:rtl/>
          <w:lang w:val="de-DE" w:bidi="ar-EG"/>
        </w:rPr>
        <w:t>ل الاعتبارات الفلسفية و الدينية، أو العلمية والجمالية، أو النفسية والسياسية</w:t>
      </w:r>
      <w:r w:rsidRPr="000B49D0">
        <w:rPr>
          <w:rFonts w:ascii="Times New Roman" w:eastAsia="Calibri" w:hAnsi="Times New Roman" w:cs="Times New Roman"/>
          <w:rtl/>
          <w:lang w:val="de-DE" w:bidi="ar-EG"/>
        </w:rPr>
        <w:t>، أو الاجتماعية و الأنثروبولوجية بشكل متعدد المستويات كما هو الحال في هذا البحث. وتشير صورة تمزيق القميص التي ترد في العنوان الي أعراض الجنون و الهيستيريا التي تنتج عن المشاعر الغامرة أو التجربة الجمالية المتمثلة في الطرب، وهذه تعد إحدى النتائج التي توصل لها هذا البحث</w:t>
      </w:r>
      <w:r w:rsidR="008B715F" w:rsidRPr="008B715F">
        <w:rPr>
          <w:rFonts w:ascii="Times New Roman" w:eastAsia="Calibri" w:hAnsi="Times New Roman" w:cs="Times New Roman"/>
          <w:lang w:bidi="ar-EG"/>
        </w:rPr>
        <w:t>.</w:t>
      </w:r>
    </w:p>
    <w:p w14:paraId="3C80B8AF" w14:textId="11CF3279" w:rsidR="00373187" w:rsidRPr="00373187" w:rsidRDefault="00373187" w:rsidP="00B15397">
      <w:pPr>
        <w:spacing w:before="100" w:beforeAutospacing="1" w:after="100" w:afterAutospacing="1"/>
        <w:rPr>
          <w:rFonts w:asciiTheme="majorBidi" w:hAnsiTheme="majorBidi" w:cstheme="majorBidi"/>
          <w:rtl/>
          <w:lang w:bidi="ar-EG"/>
        </w:rPr>
      </w:pPr>
      <w:r w:rsidRPr="00373187">
        <w:rPr>
          <w:rFonts w:ascii="Times New Roman" w:eastAsia="Calibri" w:hAnsi="Times New Roman" w:cs="Times New Roman"/>
          <w:b/>
          <w:bCs/>
          <w:rtl/>
          <w:lang w:val="en-GB"/>
        </w:rPr>
        <w:t>كلمات مفتاحية:</w:t>
      </w:r>
      <w:r w:rsidR="00B15397" w:rsidRPr="00B15397">
        <w:rPr>
          <w:rFonts w:hint="cs"/>
          <w:rtl/>
        </w:rPr>
        <w:t xml:space="preserve"> </w:t>
      </w:r>
      <w:r w:rsidR="00B15397">
        <w:rPr>
          <w:rFonts w:ascii="Times New Roman" w:eastAsia="Calibri" w:hAnsi="Times New Roman" w:cs="Times New Roman" w:hint="cs"/>
          <w:rtl/>
          <w:lang w:val="en-GB"/>
        </w:rPr>
        <w:t>الجنون</w:t>
      </w:r>
      <w:r w:rsidR="00B15397" w:rsidRPr="000B49D0">
        <w:rPr>
          <w:rFonts w:ascii="Times New Roman" w:eastAsia="Calibri" w:hAnsi="Times New Roman" w:cs="Times New Roman"/>
          <w:rtl/>
          <w:lang w:val="de-DE" w:bidi="ar-EG"/>
        </w:rPr>
        <w:t>،</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العرب</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في</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العصور</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الوسطى</w:t>
      </w:r>
      <w:r w:rsidR="00B15397" w:rsidRPr="000B49D0">
        <w:rPr>
          <w:rFonts w:ascii="Times New Roman" w:eastAsia="Calibri" w:hAnsi="Times New Roman" w:cs="Times New Roman"/>
          <w:rtl/>
          <w:lang w:val="de-DE" w:bidi="ar-EG"/>
        </w:rPr>
        <w:t>،</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الفلامنكو</w:t>
      </w:r>
      <w:r w:rsidR="00B15397" w:rsidRPr="000B49D0">
        <w:rPr>
          <w:rFonts w:ascii="Times New Roman" w:eastAsia="Calibri" w:hAnsi="Times New Roman" w:cs="Times New Roman"/>
          <w:rtl/>
          <w:lang w:val="de-DE" w:bidi="ar-EG"/>
        </w:rPr>
        <w:t>،</w:t>
      </w:r>
      <w:r w:rsidR="00B15397" w:rsidRPr="00B15397">
        <w:rPr>
          <w:rFonts w:ascii="Times New Roman" w:eastAsia="Calibri" w:hAnsi="Times New Roman" w:cs="Times New Roman"/>
          <w:rtl/>
          <w:lang w:val="en-GB"/>
        </w:rPr>
        <w:t xml:space="preserve"> </w:t>
      </w:r>
      <w:r w:rsidR="00B15397">
        <w:rPr>
          <w:rFonts w:ascii="Times New Roman" w:eastAsia="Calibri" w:hAnsi="Times New Roman" w:cs="Times New Roman" w:hint="cs"/>
          <w:rtl/>
          <w:lang w:val="en-GB"/>
        </w:rPr>
        <w:t>الغناء</w:t>
      </w:r>
      <w:r w:rsidR="00B15397" w:rsidRPr="000B49D0">
        <w:rPr>
          <w:rFonts w:ascii="Times New Roman" w:eastAsia="Calibri" w:hAnsi="Times New Roman" w:cs="Times New Roman"/>
          <w:rtl/>
          <w:lang w:val="de-DE" w:bidi="ar-EG"/>
        </w:rPr>
        <w:t>،</w:t>
      </w:r>
      <w:r w:rsidR="00B15397" w:rsidRPr="00B15397">
        <w:rPr>
          <w:rFonts w:ascii="Times New Roman" w:eastAsia="Calibri" w:hAnsi="Times New Roman" w:cs="Times New Roman"/>
          <w:rtl/>
          <w:lang w:val="en-GB"/>
        </w:rPr>
        <w:t xml:space="preserve"> </w:t>
      </w:r>
      <w:r w:rsidR="00B15397">
        <w:rPr>
          <w:rFonts w:ascii="Times New Roman" w:eastAsia="Calibri" w:hAnsi="Times New Roman" w:cs="Times New Roman" w:hint="cs"/>
          <w:rtl/>
          <w:lang w:val="en-GB"/>
        </w:rPr>
        <w:t>طرب</w:t>
      </w:r>
      <w:r w:rsidR="00B15397" w:rsidRPr="000B49D0">
        <w:rPr>
          <w:rFonts w:ascii="Times New Roman" w:eastAsia="Calibri" w:hAnsi="Times New Roman" w:cs="Times New Roman"/>
          <w:rtl/>
          <w:lang w:val="de-DE" w:bidi="ar-EG"/>
        </w:rPr>
        <w:t>،</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دويندي</w:t>
      </w:r>
      <w:r w:rsidR="00B15397" w:rsidRPr="000B49D0">
        <w:rPr>
          <w:rFonts w:ascii="Times New Roman" w:eastAsia="Calibri" w:hAnsi="Times New Roman" w:cs="Times New Roman"/>
          <w:rtl/>
          <w:lang w:val="de-DE" w:bidi="ar-EG"/>
        </w:rPr>
        <w:t>،</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جذمورية</w:t>
      </w:r>
      <w:r w:rsidR="00B15397" w:rsidRPr="000B49D0">
        <w:rPr>
          <w:rFonts w:ascii="Times New Roman" w:eastAsia="Calibri" w:hAnsi="Times New Roman" w:cs="Times New Roman"/>
          <w:rtl/>
          <w:lang w:val="de-DE" w:bidi="ar-EG"/>
        </w:rPr>
        <w:t>،</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عبر</w:t>
      </w:r>
      <w:r w:rsidR="00B15397" w:rsidRPr="00B15397">
        <w:rPr>
          <w:rFonts w:ascii="Times New Roman" w:eastAsia="Calibri" w:hAnsi="Times New Roman" w:cs="Times New Roman"/>
          <w:rtl/>
          <w:lang w:val="en-GB"/>
        </w:rPr>
        <w:t xml:space="preserve"> </w:t>
      </w:r>
      <w:r w:rsidR="00B15397" w:rsidRPr="00B15397">
        <w:rPr>
          <w:rFonts w:ascii="Times New Roman" w:eastAsia="Calibri" w:hAnsi="Times New Roman" w:cs="Times New Roman" w:hint="cs"/>
          <w:rtl/>
          <w:lang w:val="en-GB"/>
        </w:rPr>
        <w:t>الثقافات</w:t>
      </w:r>
      <w:r w:rsidRPr="00373187">
        <w:rPr>
          <w:rFonts w:ascii="Times New Roman" w:eastAsia="Calibri" w:hAnsi="Times New Roman" w:cs="Times New Roman" w:hint="cs"/>
          <w:rtl/>
          <w:lang w:val="en-GB" w:bidi="ar-EG"/>
        </w:rPr>
        <w:t>.</w:t>
      </w:r>
    </w:p>
    <w:p w14:paraId="5671D0AE" w14:textId="77777777" w:rsidR="007F1EFC" w:rsidRPr="007F1EFC" w:rsidRDefault="007F1EFC" w:rsidP="000E2C5F">
      <w:pPr>
        <w:bidi w:val="0"/>
        <w:spacing w:before="100" w:beforeAutospacing="1" w:after="120" w:line="240" w:lineRule="auto"/>
        <w:jc w:val="both"/>
        <w:outlineLvl w:val="0"/>
        <w:rPr>
          <w:rFonts w:ascii="Times New Roman" w:eastAsia="Calibri" w:hAnsi="Times New Roman" w:cs="Times New Roman"/>
          <w:sz w:val="24"/>
          <w:szCs w:val="24"/>
          <w:lang w:val="en-GB"/>
        </w:rPr>
      </w:pPr>
      <w:r w:rsidRPr="007F1EFC">
        <w:rPr>
          <w:rFonts w:ascii="Times New Roman" w:eastAsia="Calibri" w:hAnsi="Times New Roman" w:cs="Times New Roman"/>
          <w:b/>
          <w:bCs/>
          <w:sz w:val="24"/>
          <w:szCs w:val="24"/>
          <w:lang w:val="en-GB"/>
        </w:rPr>
        <w:t>Introduction</w:t>
      </w:r>
    </w:p>
    <w:p w14:paraId="5E270544" w14:textId="65A4068B" w:rsidR="001B2A6C" w:rsidRDefault="004114E4" w:rsidP="004114E4">
      <w:pPr>
        <w:bidi w:val="0"/>
        <w:spacing w:after="0" w:line="240" w:lineRule="auto"/>
        <w:contextualSpacing/>
        <w:jc w:val="both"/>
        <w:rPr>
          <w:rFonts w:ascii="Times New Roman" w:eastAsia="Calibri" w:hAnsi="Times New Roman" w:cs="Times New Roman"/>
          <w:sz w:val="24"/>
          <w:szCs w:val="24"/>
          <w:lang w:val="en-GB"/>
        </w:rPr>
      </w:pPr>
      <w:r w:rsidRPr="004114E4">
        <w:rPr>
          <w:rFonts w:ascii="Times New Roman" w:eastAsia="Calibri" w:hAnsi="Times New Roman" w:cs="Times New Roman"/>
          <w:sz w:val="24"/>
          <w:szCs w:val="24"/>
          <w:lang w:val="en-GB"/>
        </w:rPr>
        <w:t>There is a reason why the connection between Medieval Arab and flamenco cultures is far from being a random choice. Indeed, Arab culture could not but leave a mark after inhabiting the territory that we now call Spain for nearly 800 years. The process of cultural erasure that followed the conquest and unification of the Iberian Peninsula by the Catholic monarchs Isabel and Fernando in their effort to forge one kingdom with one language and one religion was vigorous but did not delete all traces of Arab culture. This not only had an impact on architecture, the arts, science and technology, agriculture, philosophy, and literature but also permeated into aspects of everyday life from customs to language. It lives on in words we constantly use, from the noun for ‘female’, ‘</w:t>
      </w:r>
      <w:proofErr w:type="spellStart"/>
      <w:r w:rsidRPr="004114E4">
        <w:rPr>
          <w:rFonts w:ascii="Times New Roman" w:eastAsia="Calibri" w:hAnsi="Times New Roman" w:cs="Times New Roman"/>
          <w:sz w:val="24"/>
          <w:szCs w:val="24"/>
          <w:lang w:val="en-GB"/>
        </w:rPr>
        <w:t>hembra</w:t>
      </w:r>
      <w:proofErr w:type="spellEnd"/>
      <w:r w:rsidRPr="004114E4">
        <w:rPr>
          <w:rFonts w:ascii="Times New Roman" w:eastAsia="Calibri" w:hAnsi="Times New Roman" w:cs="Times New Roman"/>
          <w:sz w:val="24"/>
          <w:szCs w:val="24"/>
          <w:lang w:val="en-GB"/>
        </w:rPr>
        <w:t>’, to the pronoun ‘</w:t>
      </w:r>
      <w:proofErr w:type="spellStart"/>
      <w:r w:rsidRPr="004114E4">
        <w:rPr>
          <w:rFonts w:ascii="Times New Roman" w:eastAsia="Calibri" w:hAnsi="Times New Roman" w:cs="Times New Roman"/>
          <w:sz w:val="24"/>
          <w:szCs w:val="24"/>
          <w:lang w:val="en-GB"/>
        </w:rPr>
        <w:t>usted</w:t>
      </w:r>
      <w:proofErr w:type="spellEnd"/>
      <w:r w:rsidRPr="004114E4">
        <w:rPr>
          <w:rFonts w:ascii="Times New Roman" w:eastAsia="Calibri" w:hAnsi="Times New Roman" w:cs="Times New Roman"/>
          <w:sz w:val="24"/>
          <w:szCs w:val="24"/>
          <w:lang w:val="en-GB"/>
        </w:rPr>
        <w:t>’, originally ‘master’; or the name for our most international and iconic instrument, the guitar, the Spanish version of Arabic ‘</w:t>
      </w:r>
      <w:proofErr w:type="spellStart"/>
      <w:r w:rsidRPr="004114E4">
        <w:rPr>
          <w:rFonts w:ascii="Times New Roman" w:eastAsia="Calibri" w:hAnsi="Times New Roman" w:cs="Times New Roman"/>
          <w:sz w:val="24"/>
          <w:szCs w:val="24"/>
          <w:lang w:val="en-GB"/>
        </w:rPr>
        <w:t>qitar</w:t>
      </w:r>
      <w:proofErr w:type="spellEnd"/>
      <w:r w:rsidRPr="004114E4">
        <w:rPr>
          <w:rFonts w:ascii="Times New Roman" w:eastAsia="Calibri" w:hAnsi="Times New Roman" w:cs="Times New Roman"/>
          <w:sz w:val="24"/>
          <w:szCs w:val="24"/>
          <w:lang w:val="en-GB"/>
        </w:rPr>
        <w:t>’, in turn, borrowed from Persian ‘</w:t>
      </w:r>
      <w:proofErr w:type="spellStart"/>
      <w:r w:rsidRPr="004114E4">
        <w:rPr>
          <w:rFonts w:ascii="Times New Roman" w:eastAsia="Calibri" w:hAnsi="Times New Roman" w:cs="Times New Roman"/>
          <w:sz w:val="24"/>
          <w:szCs w:val="24"/>
          <w:lang w:val="en-GB"/>
        </w:rPr>
        <w:t>sehtar</w:t>
      </w:r>
      <w:proofErr w:type="spellEnd"/>
      <w:r w:rsidRPr="004114E4">
        <w:rPr>
          <w:rFonts w:ascii="Times New Roman" w:eastAsia="Calibri" w:hAnsi="Times New Roman" w:cs="Times New Roman"/>
          <w:sz w:val="24"/>
          <w:szCs w:val="24"/>
          <w:lang w:val="en-GB"/>
        </w:rPr>
        <w:t>’ (‘three strings’), the very word for the madman in Spanish, ‘loco’, is itself part of the Arab heritage</w:t>
      </w:r>
      <w:r w:rsidR="00A05C03" w:rsidRPr="004114E4">
        <w:rPr>
          <w:rFonts w:ascii="Times New Roman" w:eastAsia="Calibri" w:hAnsi="Times New Roman" w:cs="Times New Roman"/>
          <w:sz w:val="24"/>
          <w:szCs w:val="24"/>
          <w:lang w:val="en-GB"/>
        </w:rPr>
        <w:t xml:space="preserve"> (</w:t>
      </w:r>
      <w:proofErr w:type="spellStart"/>
      <w:r w:rsidR="00A05C03" w:rsidRPr="004114E4">
        <w:rPr>
          <w:rFonts w:ascii="Times New Roman" w:eastAsia="Calibri" w:hAnsi="Times New Roman" w:cs="Times New Roman"/>
          <w:sz w:val="24"/>
          <w:szCs w:val="24"/>
          <w:lang w:val="en-GB"/>
        </w:rPr>
        <w:t>Corriente</w:t>
      </w:r>
      <w:proofErr w:type="spellEnd"/>
      <w:r w:rsidR="00A05C03" w:rsidRPr="004114E4">
        <w:rPr>
          <w:rFonts w:ascii="Times New Roman" w:eastAsia="Calibri" w:hAnsi="Times New Roman" w:cs="Times New Roman"/>
          <w:sz w:val="24"/>
          <w:szCs w:val="24"/>
          <w:lang w:val="en-GB"/>
        </w:rPr>
        <w:t xml:space="preserve"> 30)</w:t>
      </w:r>
      <w:r w:rsidRPr="004114E4">
        <w:rPr>
          <w:rFonts w:ascii="Times New Roman" w:eastAsia="Calibri" w:hAnsi="Times New Roman" w:cs="Times New Roman"/>
          <w:sz w:val="24"/>
          <w:szCs w:val="24"/>
          <w:lang w:val="en-GB"/>
        </w:rPr>
        <w:t xml:space="preserve">. Many cultural elements, however, went underground under the force of persecution, and despite surviving at </w:t>
      </w:r>
      <w:proofErr w:type="gramStart"/>
      <w:r w:rsidRPr="004114E4">
        <w:rPr>
          <w:rFonts w:ascii="Times New Roman" w:eastAsia="Calibri" w:hAnsi="Times New Roman" w:cs="Times New Roman"/>
          <w:sz w:val="24"/>
          <w:szCs w:val="24"/>
          <w:lang w:val="en-GB"/>
        </w:rPr>
        <w:t>times,</w:t>
      </w:r>
      <w:proofErr w:type="gramEnd"/>
      <w:r w:rsidRPr="004114E4">
        <w:rPr>
          <w:rFonts w:ascii="Times New Roman" w:eastAsia="Calibri" w:hAnsi="Times New Roman" w:cs="Times New Roman"/>
          <w:sz w:val="24"/>
          <w:szCs w:val="24"/>
          <w:lang w:val="en-GB"/>
        </w:rPr>
        <w:t xml:space="preserve"> the loss of their cultural context has deprived us of their original meaning and turned them into habits without an apparent explanation, often distorted beyond recognition, hidden in expressions that nowadays sound nonsensical. Such is the case of the ‘nana, </w:t>
      </w:r>
      <w:proofErr w:type="spellStart"/>
      <w:r w:rsidRPr="004114E4">
        <w:rPr>
          <w:rFonts w:ascii="Times New Roman" w:eastAsia="Calibri" w:hAnsi="Times New Roman" w:cs="Times New Roman"/>
          <w:sz w:val="24"/>
          <w:szCs w:val="24"/>
          <w:lang w:val="en-GB"/>
        </w:rPr>
        <w:t>nanita</w:t>
      </w:r>
      <w:proofErr w:type="spellEnd"/>
      <w:r w:rsidRPr="004114E4">
        <w:rPr>
          <w:rFonts w:ascii="Times New Roman" w:eastAsia="Calibri" w:hAnsi="Times New Roman" w:cs="Times New Roman"/>
          <w:sz w:val="24"/>
          <w:szCs w:val="24"/>
          <w:lang w:val="en-GB"/>
        </w:rPr>
        <w:t xml:space="preserve">’ from the </w:t>
      </w:r>
      <w:proofErr w:type="spellStart"/>
      <w:r w:rsidRPr="004114E4">
        <w:rPr>
          <w:rFonts w:ascii="Times New Roman" w:eastAsia="Calibri" w:hAnsi="Times New Roman" w:cs="Times New Roman"/>
          <w:sz w:val="24"/>
          <w:szCs w:val="24"/>
          <w:lang w:val="en-GB"/>
        </w:rPr>
        <w:t>Andalusi</w:t>
      </w:r>
      <w:proofErr w:type="spellEnd"/>
      <w:r w:rsidRPr="004114E4">
        <w:rPr>
          <w:rFonts w:ascii="Times New Roman" w:eastAsia="Calibri" w:hAnsi="Times New Roman" w:cs="Times New Roman"/>
          <w:sz w:val="24"/>
          <w:szCs w:val="24"/>
          <w:lang w:val="en-GB"/>
        </w:rPr>
        <w:t xml:space="preserve"> Arabic ‘</w:t>
      </w:r>
      <w:proofErr w:type="spellStart"/>
      <w:r w:rsidRPr="004114E4">
        <w:rPr>
          <w:rFonts w:ascii="Times New Roman" w:eastAsia="Calibri" w:hAnsi="Times New Roman" w:cs="Times New Roman"/>
          <w:sz w:val="24"/>
          <w:szCs w:val="24"/>
          <w:lang w:val="en-GB"/>
        </w:rPr>
        <w:t>nām</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nām</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nām</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īnta</w:t>
      </w:r>
      <w:proofErr w:type="spellEnd"/>
      <w:r w:rsidRPr="004114E4">
        <w:rPr>
          <w:rFonts w:ascii="Times New Roman" w:eastAsia="Calibri" w:hAnsi="Times New Roman" w:cs="Times New Roman"/>
          <w:sz w:val="24"/>
          <w:szCs w:val="24"/>
          <w:lang w:val="en-GB"/>
        </w:rPr>
        <w:t>’ (‘sleep, sleep, sleep, you’) still sang as a lullaby or ‘</w:t>
      </w:r>
      <w:proofErr w:type="spellStart"/>
      <w:r w:rsidRPr="004114E4">
        <w:rPr>
          <w:rFonts w:ascii="Times New Roman" w:eastAsia="Calibri" w:hAnsi="Times New Roman" w:cs="Times New Roman"/>
          <w:sz w:val="24"/>
          <w:szCs w:val="24"/>
          <w:lang w:val="en-GB"/>
        </w:rPr>
        <w:t>carabí</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hurí</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carabí</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hurá</w:t>
      </w:r>
      <w:proofErr w:type="spellEnd"/>
      <w:r w:rsidRPr="004114E4">
        <w:rPr>
          <w:rFonts w:ascii="Times New Roman" w:eastAsia="Calibri" w:hAnsi="Times New Roman" w:cs="Times New Roman"/>
          <w:sz w:val="24"/>
          <w:szCs w:val="24"/>
          <w:lang w:val="en-GB"/>
        </w:rPr>
        <w:t xml:space="preserve">’ in children’s songs that inadvertently echoes the </w:t>
      </w:r>
      <w:proofErr w:type="spellStart"/>
      <w:r w:rsidRPr="004114E4">
        <w:rPr>
          <w:rFonts w:ascii="Times New Roman" w:eastAsia="Calibri" w:hAnsi="Times New Roman" w:cs="Times New Roman"/>
          <w:sz w:val="24"/>
          <w:szCs w:val="24"/>
          <w:lang w:val="en-GB"/>
        </w:rPr>
        <w:t>Andalusi</w:t>
      </w:r>
      <w:proofErr w:type="spellEnd"/>
      <w:r w:rsidRPr="004114E4">
        <w:rPr>
          <w:rFonts w:ascii="Times New Roman" w:eastAsia="Calibri" w:hAnsi="Times New Roman" w:cs="Times New Roman"/>
          <w:sz w:val="24"/>
          <w:szCs w:val="24"/>
          <w:lang w:val="en-GB"/>
        </w:rPr>
        <w:t xml:space="preserve"> Arabic ‘</w:t>
      </w:r>
      <w:proofErr w:type="spellStart"/>
      <w:r w:rsidRPr="004114E4">
        <w:rPr>
          <w:rFonts w:ascii="Times New Roman" w:eastAsia="Calibri" w:hAnsi="Times New Roman" w:cs="Times New Roman"/>
          <w:sz w:val="24"/>
          <w:szCs w:val="24"/>
          <w:lang w:val="en-GB"/>
        </w:rPr>
        <w:t>kārbi</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urī</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kārb</w:t>
      </w:r>
      <w:proofErr w:type="spellEnd"/>
      <w:r w:rsidRPr="004114E4">
        <w:rPr>
          <w:rFonts w:ascii="Times New Roman" w:eastAsia="Calibri" w:hAnsi="Times New Roman" w:cs="Times New Roman"/>
          <w:sz w:val="24"/>
          <w:szCs w:val="24"/>
          <w:lang w:val="en-GB"/>
        </w:rPr>
        <w:t xml:space="preserve"> </w:t>
      </w:r>
      <w:proofErr w:type="spellStart"/>
      <w:r w:rsidRPr="004114E4">
        <w:rPr>
          <w:rFonts w:ascii="Times New Roman" w:eastAsia="Calibri" w:hAnsi="Times New Roman" w:cs="Times New Roman"/>
          <w:sz w:val="24"/>
          <w:szCs w:val="24"/>
          <w:lang w:val="en-GB"/>
        </w:rPr>
        <w:t>yurā</w:t>
      </w:r>
      <w:proofErr w:type="spellEnd"/>
      <w:r w:rsidRPr="004114E4">
        <w:rPr>
          <w:rFonts w:ascii="Times New Roman" w:eastAsia="Calibri" w:hAnsi="Times New Roman" w:cs="Times New Roman"/>
          <w:sz w:val="24"/>
          <w:szCs w:val="24"/>
          <w:lang w:val="en-GB"/>
        </w:rPr>
        <w:t>’ (‘my grief has been seen, my grief will be seen’)</w:t>
      </w:r>
      <w:r w:rsidR="00A05C03" w:rsidRPr="004114E4">
        <w:rPr>
          <w:rFonts w:ascii="Times New Roman" w:eastAsia="Calibri" w:hAnsi="Times New Roman" w:cs="Times New Roman"/>
          <w:sz w:val="24"/>
          <w:szCs w:val="24"/>
          <w:lang w:val="en-GB"/>
        </w:rPr>
        <w:t xml:space="preserve"> (</w:t>
      </w:r>
      <w:proofErr w:type="spellStart"/>
      <w:r w:rsidR="00A05C03" w:rsidRPr="004114E4">
        <w:rPr>
          <w:rFonts w:ascii="Times New Roman" w:eastAsia="Calibri" w:hAnsi="Times New Roman" w:cs="Times New Roman"/>
          <w:sz w:val="24"/>
          <w:szCs w:val="24"/>
          <w:lang w:val="en-GB"/>
        </w:rPr>
        <w:t>Corriente</w:t>
      </w:r>
      <w:proofErr w:type="spellEnd"/>
      <w:r w:rsidR="00A05C03" w:rsidRPr="004114E4">
        <w:rPr>
          <w:rFonts w:ascii="Times New Roman" w:eastAsia="Calibri" w:hAnsi="Times New Roman" w:cs="Times New Roman"/>
          <w:sz w:val="24"/>
          <w:szCs w:val="24"/>
          <w:lang w:val="en-GB"/>
        </w:rPr>
        <w:t xml:space="preserve"> 34)</w:t>
      </w:r>
      <w:r w:rsidRPr="004114E4">
        <w:rPr>
          <w:rFonts w:ascii="Times New Roman" w:eastAsia="Calibri" w:hAnsi="Times New Roman" w:cs="Times New Roman"/>
          <w:sz w:val="24"/>
          <w:szCs w:val="24"/>
          <w:lang w:val="en-GB"/>
        </w:rPr>
        <w:t>, revealing a continuity that transgresses cultural and temporal borders.</w:t>
      </w:r>
    </w:p>
    <w:p w14:paraId="7CAE4742" w14:textId="0A26813F" w:rsidR="00384D3A" w:rsidRPr="00384D3A" w:rsidRDefault="00A05C03" w:rsidP="000E2C5F">
      <w:pPr>
        <w:bidi w:val="0"/>
        <w:spacing w:before="100" w:beforeAutospacing="1" w:after="120" w:line="240" w:lineRule="auto"/>
        <w:jc w:val="both"/>
        <w:outlineLvl w:val="0"/>
        <w:rPr>
          <w:rFonts w:ascii="Times New Roman" w:eastAsia="Times New Roman" w:hAnsi="Times New Roman" w:cs="Times New Roman"/>
          <w:b/>
          <w:bCs/>
          <w:sz w:val="24"/>
          <w:szCs w:val="24"/>
        </w:rPr>
      </w:pPr>
      <w:r w:rsidRPr="00A05C03">
        <w:rPr>
          <w:rFonts w:ascii="Times New Roman" w:eastAsia="Times New Roman" w:hAnsi="Times New Roman" w:cs="Times New Roman"/>
          <w:b/>
          <w:bCs/>
          <w:sz w:val="24"/>
          <w:szCs w:val="24"/>
          <w:shd w:val="clear" w:color="auto" w:fill="FFFFFF"/>
          <w:lang w:val="en-GB"/>
        </w:rPr>
        <w:t xml:space="preserve">Cultural </w:t>
      </w:r>
      <w:r>
        <w:rPr>
          <w:rFonts w:ascii="Times New Roman" w:eastAsia="Times New Roman" w:hAnsi="Times New Roman" w:cs="Times New Roman"/>
          <w:b/>
          <w:bCs/>
          <w:sz w:val="24"/>
          <w:szCs w:val="24"/>
          <w:shd w:val="clear" w:color="auto" w:fill="FFFFFF"/>
          <w:lang w:val="en-GB"/>
        </w:rPr>
        <w:t>R</w:t>
      </w:r>
      <w:r w:rsidRPr="00A05C03">
        <w:rPr>
          <w:rFonts w:ascii="Times New Roman" w:eastAsia="Times New Roman" w:hAnsi="Times New Roman" w:cs="Times New Roman"/>
          <w:b/>
          <w:bCs/>
          <w:sz w:val="24"/>
          <w:szCs w:val="24"/>
          <w:shd w:val="clear" w:color="auto" w:fill="FFFFFF"/>
          <w:lang w:val="en-GB"/>
        </w:rPr>
        <w:t>hizomes</w:t>
      </w:r>
    </w:p>
    <w:p w14:paraId="3F30D29B" w14:textId="1A94E267" w:rsidR="00384D3A" w:rsidRPr="00384D3A" w:rsidRDefault="00D93F4F" w:rsidP="00D93F4F">
      <w:pPr>
        <w:bidi w:val="0"/>
        <w:spacing w:after="0" w:line="240" w:lineRule="auto"/>
        <w:jc w:val="both"/>
        <w:outlineLvl w:val="0"/>
        <w:rPr>
          <w:rFonts w:ascii="Times New Roman" w:eastAsia="Times New Roman" w:hAnsi="Times New Roman" w:cs="Times New Roman"/>
        </w:rPr>
      </w:pPr>
      <w:r w:rsidRPr="00D93F4F">
        <w:rPr>
          <w:rFonts w:ascii="Times New Roman" w:eastAsia="Times New Roman" w:hAnsi="Times New Roman" w:cs="Times New Roman"/>
          <w:sz w:val="24"/>
          <w:szCs w:val="24"/>
          <w:lang w:val="en-GB"/>
        </w:rPr>
        <w:t xml:space="preserve">The borders are indeed there, but some particularly resilient cultural elements, which, borrowing and adapting the term from </w:t>
      </w:r>
      <w:proofErr w:type="spellStart"/>
      <w:r w:rsidRPr="00D93F4F">
        <w:rPr>
          <w:rFonts w:ascii="Times New Roman" w:eastAsia="Times New Roman" w:hAnsi="Times New Roman" w:cs="Times New Roman"/>
          <w:sz w:val="24"/>
          <w:szCs w:val="24"/>
          <w:lang w:val="en-GB"/>
        </w:rPr>
        <w:t>Deleuze</w:t>
      </w:r>
      <w:proofErr w:type="spellEnd"/>
      <w:r w:rsidRPr="00D93F4F">
        <w:rPr>
          <w:rFonts w:ascii="Times New Roman" w:eastAsia="Times New Roman" w:hAnsi="Times New Roman" w:cs="Times New Roman"/>
          <w:sz w:val="24"/>
          <w:szCs w:val="24"/>
          <w:lang w:val="en-GB"/>
        </w:rPr>
        <w:t xml:space="preserve"> and </w:t>
      </w:r>
      <w:proofErr w:type="spellStart"/>
      <w:r w:rsidRPr="00D93F4F">
        <w:rPr>
          <w:rFonts w:ascii="Times New Roman" w:eastAsia="Times New Roman" w:hAnsi="Times New Roman" w:cs="Times New Roman"/>
          <w:sz w:val="24"/>
          <w:szCs w:val="24"/>
          <w:lang w:val="en-GB"/>
        </w:rPr>
        <w:t>Guattari</w:t>
      </w:r>
      <w:proofErr w:type="spellEnd"/>
      <w:r w:rsidRPr="00D93F4F">
        <w:rPr>
          <w:rFonts w:ascii="Times New Roman" w:eastAsia="Times New Roman" w:hAnsi="Times New Roman" w:cs="Times New Roman"/>
          <w:sz w:val="24"/>
          <w:szCs w:val="24"/>
          <w:lang w:val="en-GB"/>
        </w:rPr>
        <w:t xml:space="preserve"> </w:t>
      </w:r>
      <w:r w:rsidR="000E2C5F" w:rsidRPr="00D93F4F">
        <w:rPr>
          <w:rFonts w:ascii="Times New Roman" w:eastAsia="Times New Roman" w:hAnsi="Times New Roman" w:cs="Times New Roman"/>
          <w:sz w:val="24"/>
          <w:szCs w:val="24"/>
          <w:lang w:val="en-GB"/>
        </w:rPr>
        <w:t>(Thousand Plateaus)</w:t>
      </w:r>
      <w:r w:rsidRPr="00D93F4F">
        <w:rPr>
          <w:rFonts w:ascii="Times New Roman" w:eastAsia="Times New Roman" w:hAnsi="Times New Roman" w:cs="Times New Roman"/>
          <w:sz w:val="24"/>
          <w:szCs w:val="24"/>
          <w:lang w:val="en-GB"/>
        </w:rPr>
        <w:t xml:space="preserve">, I will call ‘rhizomes’, find a way to bypass or trespass them. Rhizomes, in this study, therefore, will refer to those elements that not only override borders of culture (Arab/Western) and time (medieval/contemporary) but also divide lines of domains, disciplines, semantic fields, and even ontological categories and hierarchies. My aim is to identify and </w:t>
      </w:r>
      <w:proofErr w:type="spellStart"/>
      <w:r w:rsidRPr="00D93F4F">
        <w:rPr>
          <w:rFonts w:ascii="Times New Roman" w:eastAsia="Times New Roman" w:hAnsi="Times New Roman" w:cs="Times New Roman"/>
          <w:sz w:val="24"/>
          <w:szCs w:val="24"/>
          <w:lang w:val="en-GB"/>
        </w:rPr>
        <w:t>analyze</w:t>
      </w:r>
      <w:proofErr w:type="spellEnd"/>
      <w:r w:rsidRPr="00D93F4F">
        <w:rPr>
          <w:rFonts w:ascii="Times New Roman" w:eastAsia="Times New Roman" w:hAnsi="Times New Roman" w:cs="Times New Roman"/>
          <w:sz w:val="24"/>
          <w:szCs w:val="24"/>
          <w:lang w:val="en-GB"/>
        </w:rPr>
        <w:t xml:space="preserve"> rhizomes and their </w:t>
      </w:r>
      <w:proofErr w:type="spellStart"/>
      <w:r w:rsidRPr="00D93F4F">
        <w:rPr>
          <w:rFonts w:ascii="Times New Roman" w:eastAsia="Times New Roman" w:hAnsi="Times New Roman" w:cs="Times New Roman"/>
          <w:sz w:val="24"/>
          <w:szCs w:val="24"/>
          <w:lang w:val="en-GB"/>
        </w:rPr>
        <w:t>multiplanar</w:t>
      </w:r>
      <w:proofErr w:type="spellEnd"/>
      <w:r w:rsidRPr="00D93F4F">
        <w:rPr>
          <w:rFonts w:ascii="Times New Roman" w:eastAsia="Times New Roman" w:hAnsi="Times New Roman" w:cs="Times New Roman"/>
          <w:sz w:val="24"/>
          <w:szCs w:val="24"/>
          <w:lang w:val="en-GB"/>
        </w:rPr>
        <w:t xml:space="preserve"> networking in a forensic effort to demonstrate a ‘mongrel’ culture (‘mongrel’ as a positive force against stagnation, prejudice, racism, and ‘</w:t>
      </w:r>
      <w:proofErr w:type="spellStart"/>
      <w:r w:rsidRPr="00D93F4F">
        <w:rPr>
          <w:rFonts w:ascii="Times New Roman" w:eastAsia="Times New Roman" w:hAnsi="Times New Roman" w:cs="Times New Roman"/>
          <w:sz w:val="24"/>
          <w:szCs w:val="24"/>
          <w:lang w:val="en-GB"/>
        </w:rPr>
        <w:t>eraism</w:t>
      </w:r>
      <w:proofErr w:type="spellEnd"/>
      <w:r w:rsidRPr="00D93F4F">
        <w:rPr>
          <w:rFonts w:ascii="Times New Roman" w:eastAsia="Times New Roman" w:hAnsi="Times New Roman" w:cs="Times New Roman"/>
          <w:sz w:val="24"/>
          <w:szCs w:val="24"/>
          <w:lang w:val="en-GB"/>
        </w:rPr>
        <w:t>’, the narrow conception of our time as the measure of reality).</w:t>
      </w:r>
      <w:r w:rsidR="00384D3A" w:rsidRPr="00384D3A">
        <w:rPr>
          <w:rFonts w:ascii="Times New Roman" w:eastAsia="Times New Roman" w:hAnsi="Times New Roman" w:cs="Times New Roman"/>
        </w:rPr>
        <w:t xml:space="preserve"> </w:t>
      </w:r>
    </w:p>
    <w:p w14:paraId="33C07BEB" w14:textId="77777777" w:rsidR="000E2C5F" w:rsidRPr="000E2C5F" w:rsidRDefault="000E2C5F" w:rsidP="000E2C5F">
      <w:pPr>
        <w:bidi w:val="0"/>
        <w:spacing w:after="100" w:afterAutospacing="1" w:line="240" w:lineRule="auto"/>
        <w:ind w:firstLine="284"/>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In the face of rising nationalism and extreme right perceptions, the study of these traces as part of Western identity is crucial. In the context of flamenco music, even though some voices have, from time to time, vindicated the Arab influence, there is still remarkable resistance to fully acknowledge this, and when it is recognized, there is often a generalized vagueness as to what, where, and how this influence plays out today. My research aims to gather evidence of </w:t>
      </w:r>
      <w:r w:rsidRPr="000E2C5F">
        <w:rPr>
          <w:rFonts w:ascii="Times New Roman" w:eastAsia="Calibri" w:hAnsi="Times New Roman" w:cs="Times New Roman"/>
          <w:sz w:val="24"/>
          <w:szCs w:val="24"/>
          <w:lang w:val="en-GB"/>
        </w:rPr>
        <w:lastRenderedPageBreak/>
        <w:t xml:space="preserve">cross-cultural connections that might have gone unnoticed; details are taken from diverse disciplines and aspects of culture which may seem trivial at first sight when taken in isolation, but which demonstrate their significance, as in forensic science, by contextual, relational, and cumulative effect. </w:t>
      </w:r>
    </w:p>
    <w:p w14:paraId="1FE3EA96" w14:textId="77777777" w:rsidR="000E2C5F" w:rsidRPr="000E2C5F" w:rsidRDefault="000E2C5F" w:rsidP="00825BDB">
      <w:pPr>
        <w:bidi w:val="0"/>
        <w:spacing w:before="100" w:beforeAutospacing="1" w:after="120" w:line="240" w:lineRule="auto"/>
        <w:jc w:val="both"/>
        <w:outlineLvl w:val="0"/>
        <w:rPr>
          <w:rFonts w:ascii="Times New Roman" w:eastAsia="Calibri" w:hAnsi="Times New Roman" w:cs="Times New Roman"/>
          <w:b/>
          <w:bCs/>
          <w:sz w:val="24"/>
          <w:szCs w:val="24"/>
          <w:lang w:val="en-GB"/>
        </w:rPr>
      </w:pPr>
      <w:r w:rsidRPr="000E2C5F">
        <w:rPr>
          <w:rFonts w:ascii="Times New Roman" w:eastAsia="Calibri" w:hAnsi="Times New Roman" w:cs="Times New Roman"/>
          <w:b/>
          <w:bCs/>
          <w:sz w:val="24"/>
          <w:szCs w:val="24"/>
          <w:lang w:val="en-GB"/>
        </w:rPr>
        <w:t xml:space="preserve">1. Rhizomes of Madness: Insanity in Medieval Arab Literature </w:t>
      </w:r>
    </w:p>
    <w:p w14:paraId="05AB325F" w14:textId="77CA9B2A" w:rsidR="000E2C5F" w:rsidRPr="000E2C5F" w:rsidRDefault="000E2C5F" w:rsidP="00531F77">
      <w:pPr>
        <w:bidi w:val="0"/>
        <w:spacing w:after="0"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Cultural rhizomes not only transgress the boundaries of time and culture but also trespass the borders that divide domains, disciplines, semantic fields, and ontological categories. Before examining the musical ambit, it is worth first taking a look at the theme of madness in Medieval Arab culture, starting with one of the best-known literary sources, </w:t>
      </w:r>
      <w:r w:rsidRPr="000E2C5F">
        <w:rPr>
          <w:rFonts w:ascii="Times New Roman" w:eastAsia="Calibri" w:hAnsi="Times New Roman" w:cs="Times New Roman"/>
          <w:i/>
          <w:iCs/>
          <w:sz w:val="24"/>
          <w:szCs w:val="24"/>
          <w:lang w:val="en-GB"/>
        </w:rPr>
        <w:t xml:space="preserve">Alfa </w:t>
      </w:r>
      <w:proofErr w:type="spellStart"/>
      <w:r w:rsidRPr="000E2C5F">
        <w:rPr>
          <w:rFonts w:ascii="Times New Roman" w:eastAsia="Calibri" w:hAnsi="Times New Roman" w:cs="Times New Roman"/>
          <w:i/>
          <w:iCs/>
          <w:sz w:val="24"/>
          <w:szCs w:val="24"/>
          <w:lang w:val="en-GB"/>
        </w:rPr>
        <w:t>Layla</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wa</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Layla</w:t>
      </w:r>
      <w:proofErr w:type="spellEnd"/>
      <w:r w:rsidRPr="000E2C5F">
        <w:rPr>
          <w:rFonts w:ascii="Times New Roman" w:eastAsia="Calibri" w:hAnsi="Times New Roman" w:cs="Times New Roman"/>
          <w:sz w:val="24"/>
          <w:szCs w:val="24"/>
          <w:lang w:val="en-GB"/>
        </w:rPr>
        <w:t xml:space="preserve"> or </w:t>
      </w:r>
      <w:r w:rsidRPr="000E2C5F">
        <w:rPr>
          <w:rFonts w:ascii="Times New Roman" w:eastAsia="Calibri" w:hAnsi="Times New Roman" w:cs="Times New Roman"/>
          <w:i/>
          <w:iCs/>
          <w:sz w:val="24"/>
          <w:szCs w:val="24"/>
          <w:lang w:val="en-GB"/>
        </w:rPr>
        <w:t>The Thousand and One Nights</w:t>
      </w:r>
      <w:r w:rsidRPr="000E2C5F">
        <w:rPr>
          <w:rFonts w:ascii="Times New Roman" w:eastAsia="Calibri" w:hAnsi="Times New Roman" w:cs="Times New Roman"/>
          <w:sz w:val="24"/>
          <w:szCs w:val="24"/>
          <w:lang w:val="en-GB"/>
        </w:rPr>
        <w:t xml:space="preserve"> </w:t>
      </w:r>
      <w:r w:rsidR="005F481F" w:rsidRPr="000E2C5F">
        <w:rPr>
          <w:rFonts w:ascii="Times New Roman" w:eastAsia="Calibri" w:hAnsi="Times New Roman" w:cs="Times New Roman"/>
          <w:noProof/>
          <w:sz w:val="24"/>
          <w:szCs w:val="24"/>
          <w:lang w:val="en-GB"/>
        </w:rPr>
        <w:t>(Thousand Nights 1</w:t>
      </w:r>
      <w:r w:rsidR="00531F77">
        <w:rPr>
          <w:rFonts w:ascii="Times New Roman" w:eastAsia="Calibri" w:hAnsi="Times New Roman" w:cs="Times New Roman"/>
          <w:noProof/>
          <w:sz w:val="24"/>
          <w:szCs w:val="24"/>
          <w:lang w:val="en-GB"/>
        </w:rPr>
        <w:t>–</w:t>
      </w:r>
      <w:r w:rsidR="005F481F" w:rsidRPr="000E2C5F">
        <w:rPr>
          <w:rFonts w:ascii="Times New Roman" w:eastAsia="Calibri" w:hAnsi="Times New Roman" w:cs="Times New Roman"/>
          <w:noProof/>
          <w:sz w:val="24"/>
          <w:szCs w:val="24"/>
          <w:lang w:val="en-GB"/>
        </w:rPr>
        <w:t>29)</w:t>
      </w:r>
      <w:r w:rsidRPr="000E2C5F">
        <w:rPr>
          <w:rFonts w:ascii="Times New Roman" w:eastAsia="Calibri" w:hAnsi="Times New Roman" w:cs="Times New Roman"/>
          <w:sz w:val="24"/>
          <w:szCs w:val="24"/>
          <w:lang w:val="en-GB"/>
        </w:rPr>
        <w:t xml:space="preserve">, where we find </w:t>
      </w:r>
      <w:proofErr w:type="spellStart"/>
      <w:r w:rsidRPr="000E2C5F">
        <w:rPr>
          <w:rFonts w:ascii="Times New Roman" w:eastAsia="Calibri" w:hAnsi="Times New Roman" w:cs="Times New Roman"/>
          <w:sz w:val="24"/>
          <w:szCs w:val="24"/>
          <w:lang w:val="en-GB"/>
        </w:rPr>
        <w:t>Abou</w:t>
      </w:r>
      <w:proofErr w:type="spellEnd"/>
      <w:r w:rsidRPr="000E2C5F">
        <w:rPr>
          <w:rFonts w:ascii="Times New Roman" w:eastAsia="Calibri" w:hAnsi="Times New Roman" w:cs="Times New Roman"/>
          <w:sz w:val="24"/>
          <w:szCs w:val="24"/>
          <w:lang w:val="en-GB"/>
        </w:rPr>
        <w:t xml:space="preserve"> Hassan who, to his mother’s despair, seems to have become completely delusional and believes himself to be the Commander of the Faithful. Unlucky him, for he misses out on the benefit of the soundest medical care that was available during the Middle Ages at one of the </w:t>
      </w:r>
      <w:proofErr w:type="spellStart"/>
      <w:r w:rsidRPr="000E2C5F">
        <w:rPr>
          <w:rFonts w:ascii="Times New Roman" w:eastAsia="Calibri" w:hAnsi="Times New Roman" w:cs="Times New Roman"/>
          <w:i/>
          <w:iCs/>
          <w:sz w:val="24"/>
          <w:szCs w:val="24"/>
          <w:lang w:val="en-GB"/>
        </w:rPr>
        <w:t>maristans</w:t>
      </w:r>
      <w:proofErr w:type="spellEnd"/>
      <w:r w:rsidRPr="000E2C5F">
        <w:rPr>
          <w:rFonts w:ascii="Times New Roman" w:eastAsia="Calibri" w:hAnsi="Times New Roman" w:cs="Times New Roman"/>
          <w:sz w:val="24"/>
          <w:szCs w:val="24"/>
          <w:lang w:val="en-GB"/>
        </w:rPr>
        <w:t xml:space="preserve"> in Baghdad (five in the 3</w:t>
      </w:r>
      <w:r w:rsidRPr="000E2C5F">
        <w:rPr>
          <w:rFonts w:ascii="Times New Roman" w:eastAsia="Calibri" w:hAnsi="Times New Roman" w:cs="Times New Roman"/>
          <w:sz w:val="24"/>
          <w:szCs w:val="24"/>
          <w:vertAlign w:val="superscript"/>
          <w:lang w:val="en-GB"/>
        </w:rPr>
        <w:t>rd</w:t>
      </w:r>
      <w:r w:rsidRPr="000E2C5F">
        <w:rPr>
          <w:rFonts w:ascii="Times New Roman" w:eastAsia="Calibri" w:hAnsi="Times New Roman" w:cs="Times New Roman"/>
          <w:sz w:val="24"/>
          <w:szCs w:val="24"/>
          <w:lang w:val="en-GB"/>
        </w:rPr>
        <w:t xml:space="preserve"> H/10</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CE century), or from the gentle method of ‘psychological persuasion’ practiced by </w:t>
      </w:r>
      <w:proofErr w:type="spellStart"/>
      <w:r w:rsidRPr="000E2C5F">
        <w:rPr>
          <w:rFonts w:ascii="Times New Roman" w:eastAsia="Calibri" w:hAnsi="Times New Roman" w:cs="Times New Roman"/>
          <w:sz w:val="24"/>
          <w:szCs w:val="24"/>
          <w:lang w:val="en-GB"/>
        </w:rPr>
        <w:t>Awhad</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Zaman</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Baladī</w:t>
      </w:r>
      <w:proofErr w:type="spellEnd"/>
      <w:r w:rsidRPr="000E2C5F">
        <w:rPr>
          <w:rFonts w:ascii="Times New Roman" w:eastAsia="Calibri" w:hAnsi="Times New Roman" w:cs="Times New Roman"/>
          <w:sz w:val="24"/>
          <w:szCs w:val="24"/>
          <w:lang w:val="en-GB"/>
        </w:rPr>
        <w:t xml:space="preserve"> to treat hallucination. Instead, poor </w:t>
      </w:r>
      <w:proofErr w:type="spellStart"/>
      <w:r w:rsidRPr="000E2C5F">
        <w:rPr>
          <w:rFonts w:ascii="Times New Roman" w:eastAsia="Calibri" w:hAnsi="Times New Roman" w:cs="Times New Roman"/>
          <w:sz w:val="24"/>
          <w:szCs w:val="24"/>
          <w:lang w:val="en-GB"/>
        </w:rPr>
        <w:t>Abou</w:t>
      </w:r>
      <w:proofErr w:type="spellEnd"/>
      <w:r w:rsidRPr="000E2C5F">
        <w:rPr>
          <w:rFonts w:ascii="Times New Roman" w:eastAsia="Calibri" w:hAnsi="Times New Roman" w:cs="Times New Roman"/>
          <w:sz w:val="24"/>
          <w:szCs w:val="24"/>
          <w:lang w:val="en-GB"/>
        </w:rPr>
        <w:t xml:space="preserve"> Hassan endures three weeks of harsh chastisement for his delusions in a dodgy madhouse, where there is no attempt to enquire into what </w:t>
      </w:r>
      <w:proofErr w:type="spellStart"/>
      <w:r w:rsidRPr="000E2C5F">
        <w:rPr>
          <w:rFonts w:ascii="Times New Roman" w:eastAsia="Calibri" w:hAnsi="Times New Roman" w:cs="Times New Roman"/>
          <w:sz w:val="24"/>
          <w:szCs w:val="24"/>
          <w:lang w:val="en-GB"/>
        </w:rPr>
        <w:t>Abou</w:t>
      </w:r>
      <w:proofErr w:type="spellEnd"/>
      <w:r w:rsidRPr="000E2C5F">
        <w:rPr>
          <w:rFonts w:ascii="Times New Roman" w:eastAsia="Calibri" w:hAnsi="Times New Roman" w:cs="Times New Roman"/>
          <w:sz w:val="24"/>
          <w:szCs w:val="24"/>
          <w:lang w:val="en-GB"/>
        </w:rPr>
        <w:t xml:space="preserve"> claims to have experienced and ascertain whether there is any veracity in it. Of course, the readers know all along that </w:t>
      </w:r>
      <w:proofErr w:type="spellStart"/>
      <w:r w:rsidRPr="000E2C5F">
        <w:rPr>
          <w:rFonts w:ascii="Times New Roman" w:eastAsia="Calibri" w:hAnsi="Times New Roman" w:cs="Times New Roman"/>
          <w:sz w:val="24"/>
          <w:szCs w:val="24"/>
          <w:lang w:val="en-GB"/>
        </w:rPr>
        <w:t>Abou</w:t>
      </w:r>
      <w:proofErr w:type="spellEnd"/>
      <w:r w:rsidRPr="000E2C5F">
        <w:rPr>
          <w:rFonts w:ascii="Times New Roman" w:eastAsia="Calibri" w:hAnsi="Times New Roman" w:cs="Times New Roman"/>
          <w:sz w:val="24"/>
          <w:szCs w:val="24"/>
          <w:lang w:val="en-GB"/>
        </w:rPr>
        <w:t xml:space="preserve"> Hassan is not really mad but the victim of the Caliph’s pranks. </w:t>
      </w:r>
      <w:proofErr w:type="spellStart"/>
      <w:r w:rsidRPr="000E2C5F">
        <w:rPr>
          <w:rFonts w:ascii="Times New Roman" w:eastAsia="Calibri" w:hAnsi="Times New Roman" w:cs="Times New Roman"/>
          <w:sz w:val="24"/>
          <w:szCs w:val="24"/>
          <w:lang w:val="en-GB"/>
        </w:rPr>
        <w:t>Abou</w:t>
      </w:r>
      <w:proofErr w:type="spellEnd"/>
      <w:r w:rsidRPr="000E2C5F">
        <w:rPr>
          <w:rFonts w:ascii="Times New Roman" w:eastAsia="Calibri" w:hAnsi="Times New Roman" w:cs="Times New Roman"/>
          <w:sz w:val="24"/>
          <w:szCs w:val="24"/>
          <w:lang w:val="en-GB"/>
        </w:rPr>
        <w:t xml:space="preserve"> has been drugged up and duped for the entertainment of the ruler and played with as if he were a mere puppet of a shadow play. A little reflection leads us to </w:t>
      </w:r>
      <w:proofErr w:type="spellStart"/>
      <w:r w:rsidRPr="000E2C5F">
        <w:rPr>
          <w:rFonts w:ascii="Times New Roman" w:eastAsia="Calibri" w:hAnsi="Times New Roman" w:cs="Times New Roman"/>
          <w:sz w:val="24"/>
          <w:szCs w:val="24"/>
          <w:lang w:val="en-GB"/>
        </w:rPr>
        <w:t>reexamine</w:t>
      </w:r>
      <w:proofErr w:type="spellEnd"/>
      <w:r w:rsidRPr="000E2C5F">
        <w:rPr>
          <w:rFonts w:ascii="Times New Roman" w:eastAsia="Calibri" w:hAnsi="Times New Roman" w:cs="Times New Roman"/>
          <w:sz w:val="24"/>
          <w:szCs w:val="24"/>
          <w:lang w:val="en-GB"/>
        </w:rPr>
        <w:t xml:space="preserve"> who really is more insane in the story, whether it is not in fact the bored Caliph who drugs and tricks </w:t>
      </w:r>
      <w:proofErr w:type="spellStart"/>
      <w:r w:rsidRPr="000E2C5F">
        <w:rPr>
          <w:rFonts w:ascii="Times New Roman" w:eastAsia="Calibri" w:hAnsi="Times New Roman" w:cs="Times New Roman"/>
          <w:sz w:val="24"/>
          <w:szCs w:val="24"/>
          <w:lang w:val="en-GB"/>
        </w:rPr>
        <w:t>Abou</w:t>
      </w:r>
      <w:proofErr w:type="spellEnd"/>
      <w:r w:rsidRPr="000E2C5F">
        <w:rPr>
          <w:rFonts w:ascii="Times New Roman" w:eastAsia="Calibri" w:hAnsi="Times New Roman" w:cs="Times New Roman"/>
          <w:sz w:val="24"/>
          <w:szCs w:val="24"/>
          <w:lang w:val="en-GB"/>
        </w:rPr>
        <w:t xml:space="preserve"> Hassan and the system that treats mental illness by punishment, having first sidestepped investigation of his claims and circumstances before throwing a diagnosis and treatment which is more like a sentence. One may question which is the most harmful derangement, whether </w:t>
      </w:r>
      <w:proofErr w:type="spellStart"/>
      <w:r w:rsidRPr="000E2C5F">
        <w:rPr>
          <w:rFonts w:ascii="Times New Roman" w:eastAsia="Calibri" w:hAnsi="Times New Roman" w:cs="Times New Roman"/>
          <w:sz w:val="24"/>
          <w:szCs w:val="24"/>
          <w:lang w:val="en-GB"/>
        </w:rPr>
        <w:t>Abou’s</w:t>
      </w:r>
      <w:proofErr w:type="spellEnd"/>
      <w:r w:rsidRPr="000E2C5F">
        <w:rPr>
          <w:rFonts w:ascii="Times New Roman" w:eastAsia="Calibri" w:hAnsi="Times New Roman" w:cs="Times New Roman"/>
          <w:sz w:val="24"/>
          <w:szCs w:val="24"/>
          <w:lang w:val="en-GB"/>
        </w:rPr>
        <w:t xml:space="preserve"> delusions or the Caliph’s ennui and unethical self-pleasing. And if </w:t>
      </w:r>
      <w:proofErr w:type="spellStart"/>
      <w:r w:rsidRPr="000E2C5F">
        <w:rPr>
          <w:rFonts w:ascii="Times New Roman" w:eastAsia="Calibri" w:hAnsi="Times New Roman" w:cs="Times New Roman"/>
          <w:sz w:val="24"/>
          <w:szCs w:val="24"/>
          <w:lang w:val="en-GB"/>
        </w:rPr>
        <w:t>Abou</w:t>
      </w:r>
      <w:proofErr w:type="spellEnd"/>
      <w:r w:rsidRPr="000E2C5F">
        <w:rPr>
          <w:rFonts w:ascii="Times New Roman" w:eastAsia="Calibri" w:hAnsi="Times New Roman" w:cs="Times New Roman"/>
          <w:sz w:val="24"/>
          <w:szCs w:val="24"/>
          <w:lang w:val="en-GB"/>
        </w:rPr>
        <w:t xml:space="preserve"> Hassan is to be declared mad, should it not rather be on the grounds of his feckless living, greed, and frivolity? Under this scrutiny, the line between sanity and insanity is not only revealed to be thin but also greatly the result of social construct.</w:t>
      </w:r>
    </w:p>
    <w:p w14:paraId="13B80AA1" w14:textId="2BB04074" w:rsidR="000E2C5F" w:rsidRPr="000E2C5F" w:rsidRDefault="000E2C5F" w:rsidP="005D48DF">
      <w:pPr>
        <w:bidi w:val="0"/>
        <w:spacing w:after="100" w:afterAutospacing="1" w:line="240" w:lineRule="auto"/>
        <w:ind w:firstLine="284"/>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In another anonymous Arab manuscript, a sequel of the</w:t>
      </w:r>
      <w:r w:rsidRPr="000E2C5F">
        <w:rPr>
          <w:rFonts w:ascii="Times New Roman" w:eastAsia="Calibri" w:hAnsi="Times New Roman" w:cs="Times New Roman"/>
          <w:i/>
          <w:iCs/>
          <w:sz w:val="24"/>
          <w:szCs w:val="24"/>
          <w:lang w:val="en-GB"/>
        </w:rPr>
        <w:t xml:space="preserve"> Alfa </w:t>
      </w:r>
      <w:proofErr w:type="spellStart"/>
      <w:r w:rsidRPr="000E2C5F">
        <w:rPr>
          <w:rFonts w:ascii="Times New Roman" w:eastAsia="Calibri" w:hAnsi="Times New Roman" w:cs="Times New Roman"/>
          <w:i/>
          <w:iCs/>
          <w:sz w:val="24"/>
          <w:szCs w:val="24"/>
          <w:lang w:val="en-GB"/>
        </w:rPr>
        <w:t>Layla</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wa</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Layla</w:t>
      </w:r>
      <w:proofErr w:type="spellEnd"/>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 xml:space="preserve">published in modern times under the title </w:t>
      </w:r>
      <w:r w:rsidRPr="000E2C5F">
        <w:rPr>
          <w:rFonts w:ascii="Times New Roman" w:eastAsia="Calibri" w:hAnsi="Times New Roman" w:cs="Times New Roman"/>
          <w:i/>
          <w:iCs/>
          <w:sz w:val="24"/>
          <w:szCs w:val="24"/>
          <w:lang w:val="en-GB"/>
        </w:rPr>
        <w:t>Tales of the Marvellous and News of the Strange</w:t>
      </w:r>
      <w:r w:rsidRPr="000E2C5F">
        <w:rPr>
          <w:rFonts w:ascii="Times New Roman" w:eastAsia="Calibri" w:hAnsi="Times New Roman" w:cs="Times New Roman"/>
          <w:sz w:val="24"/>
          <w:szCs w:val="24"/>
          <w:lang w:val="en-GB"/>
        </w:rPr>
        <w:t xml:space="preserve">, Caliph </w:t>
      </w:r>
      <w:proofErr w:type="spellStart"/>
      <w:r w:rsidRPr="000E2C5F">
        <w:rPr>
          <w:rFonts w:ascii="Times New Roman" w:eastAsia="Calibri" w:hAnsi="Times New Roman" w:cs="Times New Roman"/>
          <w:sz w:val="24"/>
          <w:szCs w:val="24"/>
          <w:lang w:val="en-GB"/>
        </w:rPr>
        <w:t>Harun</w:t>
      </w:r>
      <w:proofErr w:type="spellEnd"/>
      <w:r w:rsidRPr="000E2C5F">
        <w:rPr>
          <w:rFonts w:ascii="Times New Roman" w:eastAsia="Calibri" w:hAnsi="Times New Roman" w:cs="Times New Roman"/>
          <w:sz w:val="24"/>
          <w:szCs w:val="24"/>
          <w:lang w:val="en-GB"/>
        </w:rPr>
        <w:t xml:space="preserve"> al-Rashid himself appears as a character wandering the streets of Baghdad at night in the guise of a commoner to distract himself from the depression that robs him of his sleep. The same manuscript contains a story where a king finds no option but to lock and shackle his precious daughter, who is afflicted by “an illness that led her to eat the flesh of her own arms”</w:t>
      </w:r>
      <w:r w:rsidR="00531F77" w:rsidRPr="000E2C5F">
        <w:rPr>
          <w:rFonts w:ascii="Times New Roman" w:eastAsia="Calibri" w:hAnsi="Times New Roman" w:cs="Times New Roman"/>
          <w:noProof/>
          <w:sz w:val="24"/>
          <w:szCs w:val="24"/>
          <w:lang w:val="en-GB"/>
        </w:rPr>
        <w:t xml:space="preserve"> (Tales 168)</w:t>
      </w:r>
      <w:r w:rsidRPr="000E2C5F">
        <w:rPr>
          <w:rFonts w:ascii="Times New Roman" w:eastAsia="Calibri" w:hAnsi="Times New Roman" w:cs="Times New Roman"/>
          <w:sz w:val="24"/>
          <w:szCs w:val="24"/>
          <w:lang w:val="en-GB"/>
        </w:rPr>
        <w:t xml:space="preserve">. Reported cases of </w:t>
      </w:r>
      <w:proofErr w:type="spellStart"/>
      <w:r w:rsidRPr="000E2C5F">
        <w:rPr>
          <w:rFonts w:ascii="Times New Roman" w:eastAsia="Calibri" w:hAnsi="Times New Roman" w:cs="Times New Roman"/>
          <w:sz w:val="24"/>
          <w:szCs w:val="24"/>
          <w:lang w:val="en-GB"/>
        </w:rPr>
        <w:t>autophagia</w:t>
      </w:r>
      <w:proofErr w:type="spellEnd"/>
      <w:r w:rsidRPr="000E2C5F">
        <w:rPr>
          <w:rFonts w:ascii="Times New Roman" w:eastAsia="Calibri" w:hAnsi="Times New Roman" w:cs="Times New Roman"/>
          <w:sz w:val="24"/>
          <w:szCs w:val="24"/>
          <w:lang w:val="en-GB"/>
        </w:rPr>
        <w:t>, generally related to severe mental illness such as schizophrenia</w:t>
      </w:r>
      <w:r w:rsidR="00531F77" w:rsidRPr="000E2C5F">
        <w:rPr>
          <w:rFonts w:ascii="Times New Roman" w:eastAsia="Calibri" w:hAnsi="Times New Roman" w:cs="Times New Roman"/>
          <w:noProof/>
          <w:sz w:val="24"/>
          <w:szCs w:val="24"/>
          <w:lang w:val="en-GB"/>
        </w:rPr>
        <w:t xml:space="preserve"> (Michopoulos I)</w:t>
      </w:r>
      <w:r w:rsidRPr="000E2C5F">
        <w:rPr>
          <w:rFonts w:ascii="Times New Roman" w:eastAsia="Calibri" w:hAnsi="Times New Roman" w:cs="Times New Roman"/>
          <w:sz w:val="24"/>
          <w:szCs w:val="24"/>
          <w:lang w:val="en-GB"/>
        </w:rPr>
        <w:t xml:space="preserve">, are extremely rare, and the image of eating one’s flesh is certainly not one that tends to appear in Western literature, let alone songs. Yet, it somehow has worked its way into flamenco lyrics, where it is mentioned in flamenco as a sign of derangement caused by grief, as in </w:t>
      </w:r>
      <w:r w:rsidRPr="00531F77">
        <w:rPr>
          <w:rFonts w:ascii="Times New Roman" w:eastAsia="Calibri" w:hAnsi="Times New Roman" w:cs="Times New Roman"/>
          <w:sz w:val="24"/>
          <w:szCs w:val="24"/>
          <w:lang w:val="en-GB"/>
        </w:rPr>
        <w:t>“</w:t>
      </w:r>
      <w:proofErr w:type="spellStart"/>
      <w:r w:rsidRPr="000E2C5F">
        <w:rPr>
          <w:rFonts w:ascii="Times New Roman" w:eastAsia="Calibri" w:hAnsi="Times New Roman" w:cs="Times New Roman"/>
          <w:i/>
          <w:iCs/>
          <w:sz w:val="24"/>
          <w:szCs w:val="24"/>
          <w:lang w:val="en-GB"/>
        </w:rPr>
        <w:t>Corre</w:t>
      </w:r>
      <w:proofErr w:type="spellEnd"/>
      <w:r w:rsidRPr="000E2C5F">
        <w:rPr>
          <w:rFonts w:ascii="Times New Roman" w:eastAsia="Calibri" w:hAnsi="Times New Roman" w:cs="Times New Roman"/>
          <w:i/>
          <w:iCs/>
          <w:sz w:val="24"/>
          <w:szCs w:val="24"/>
          <w:lang w:val="en-GB"/>
        </w:rPr>
        <w:t xml:space="preserve"> y </w:t>
      </w:r>
      <w:proofErr w:type="spellStart"/>
      <w:r w:rsidRPr="000E2C5F">
        <w:rPr>
          <w:rFonts w:ascii="Times New Roman" w:eastAsia="Calibri" w:hAnsi="Times New Roman" w:cs="Times New Roman"/>
          <w:i/>
          <w:iCs/>
          <w:sz w:val="24"/>
          <w:szCs w:val="24"/>
          <w:lang w:val="en-GB"/>
        </w:rPr>
        <w:t>pregúntale</w:t>
      </w:r>
      <w:proofErr w:type="spellEnd"/>
      <w:r w:rsidRPr="000E2C5F">
        <w:rPr>
          <w:rFonts w:ascii="Times New Roman" w:eastAsia="Calibri" w:hAnsi="Times New Roman" w:cs="Times New Roman"/>
          <w:i/>
          <w:iCs/>
          <w:sz w:val="24"/>
          <w:szCs w:val="24"/>
          <w:lang w:val="en-GB"/>
        </w:rPr>
        <w:t xml:space="preserve"> a un </w:t>
      </w:r>
      <w:proofErr w:type="spellStart"/>
      <w:r w:rsidRPr="000E2C5F">
        <w:rPr>
          <w:rFonts w:ascii="Times New Roman" w:eastAsia="Calibri" w:hAnsi="Times New Roman" w:cs="Times New Roman"/>
          <w:i/>
          <w:iCs/>
          <w:sz w:val="24"/>
          <w:szCs w:val="24"/>
          <w:lang w:val="en-GB"/>
        </w:rPr>
        <w:t>sabio</w:t>
      </w:r>
      <w:proofErr w:type="spellEnd"/>
      <w:r w:rsidRPr="000E2C5F">
        <w:rPr>
          <w:rFonts w:ascii="Times New Roman" w:eastAsia="Calibri" w:hAnsi="Times New Roman" w:cs="Times New Roman"/>
          <w:i/>
          <w:iCs/>
          <w:sz w:val="24"/>
          <w:szCs w:val="24"/>
          <w:lang w:val="en-GB"/>
        </w:rPr>
        <w:t>/</w:t>
      </w:r>
      <w:proofErr w:type="spellStart"/>
      <w:r w:rsidRPr="000E2C5F">
        <w:rPr>
          <w:rFonts w:ascii="Times New Roman" w:eastAsia="Calibri" w:hAnsi="Times New Roman" w:cs="Times New Roman"/>
          <w:i/>
          <w:iCs/>
          <w:sz w:val="24"/>
          <w:szCs w:val="24"/>
          <w:lang w:val="en-GB"/>
        </w:rPr>
        <w:t>cuál</w:t>
      </w:r>
      <w:proofErr w:type="spellEnd"/>
      <w:r w:rsidRPr="000E2C5F">
        <w:rPr>
          <w:rFonts w:ascii="Times New Roman" w:eastAsia="Calibri" w:hAnsi="Times New Roman" w:cs="Times New Roman"/>
          <w:i/>
          <w:iCs/>
          <w:sz w:val="24"/>
          <w:szCs w:val="24"/>
          <w:lang w:val="en-GB"/>
        </w:rPr>
        <w:t xml:space="preserve"> de los dos </w:t>
      </w:r>
      <w:proofErr w:type="spellStart"/>
      <w:r w:rsidRPr="000E2C5F">
        <w:rPr>
          <w:rFonts w:ascii="Times New Roman" w:eastAsia="Calibri" w:hAnsi="Times New Roman" w:cs="Times New Roman"/>
          <w:i/>
          <w:iCs/>
          <w:sz w:val="24"/>
          <w:szCs w:val="24"/>
          <w:lang w:val="en-GB"/>
        </w:rPr>
        <w:t>perdió</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más</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si</w:t>
      </w:r>
      <w:proofErr w:type="spellEnd"/>
      <w:r w:rsidRPr="000E2C5F">
        <w:rPr>
          <w:rFonts w:ascii="Times New Roman" w:eastAsia="Calibri" w:hAnsi="Times New Roman" w:cs="Times New Roman"/>
          <w:i/>
          <w:iCs/>
          <w:sz w:val="24"/>
          <w:szCs w:val="24"/>
          <w:lang w:val="en-GB"/>
        </w:rPr>
        <w:t xml:space="preserve"> el </w:t>
      </w:r>
      <w:proofErr w:type="spellStart"/>
      <w:r w:rsidRPr="000E2C5F">
        <w:rPr>
          <w:rFonts w:ascii="Times New Roman" w:eastAsia="Calibri" w:hAnsi="Times New Roman" w:cs="Times New Roman"/>
          <w:i/>
          <w:iCs/>
          <w:sz w:val="24"/>
          <w:szCs w:val="24"/>
          <w:lang w:val="en-GB"/>
        </w:rPr>
        <w:t>que</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comió</w:t>
      </w:r>
      <w:proofErr w:type="spellEnd"/>
      <w:r w:rsidRPr="000E2C5F">
        <w:rPr>
          <w:rFonts w:ascii="Times New Roman" w:eastAsia="Calibri" w:hAnsi="Times New Roman" w:cs="Times New Roman"/>
          <w:i/>
          <w:iCs/>
          <w:sz w:val="24"/>
          <w:szCs w:val="24"/>
          <w:lang w:val="en-GB"/>
        </w:rPr>
        <w:t xml:space="preserve"> de sus </w:t>
      </w:r>
      <w:proofErr w:type="spellStart"/>
      <w:r w:rsidRPr="000E2C5F">
        <w:rPr>
          <w:rFonts w:ascii="Times New Roman" w:eastAsia="Calibri" w:hAnsi="Times New Roman" w:cs="Times New Roman"/>
          <w:i/>
          <w:iCs/>
          <w:sz w:val="24"/>
          <w:szCs w:val="24"/>
          <w:lang w:val="en-GB"/>
        </w:rPr>
        <w:t>carnes</w:t>
      </w:r>
      <w:proofErr w:type="spellEnd"/>
      <w:r w:rsidRPr="000E2C5F">
        <w:rPr>
          <w:rFonts w:ascii="Times New Roman" w:eastAsia="Calibri" w:hAnsi="Times New Roman" w:cs="Times New Roman"/>
          <w:i/>
          <w:iCs/>
          <w:sz w:val="24"/>
          <w:szCs w:val="24"/>
          <w:lang w:val="en-GB"/>
        </w:rPr>
        <w:t xml:space="preserve">, /o el </w:t>
      </w:r>
      <w:proofErr w:type="spellStart"/>
      <w:r w:rsidRPr="000E2C5F">
        <w:rPr>
          <w:rFonts w:ascii="Times New Roman" w:eastAsia="Calibri" w:hAnsi="Times New Roman" w:cs="Times New Roman"/>
          <w:i/>
          <w:iCs/>
          <w:sz w:val="24"/>
          <w:szCs w:val="24"/>
          <w:lang w:val="en-GB"/>
        </w:rPr>
        <w:t>que</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publicó</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su</w:t>
      </w:r>
      <w:proofErr w:type="spellEnd"/>
      <w:r w:rsidRPr="000E2C5F">
        <w:rPr>
          <w:rFonts w:ascii="Times New Roman" w:eastAsia="Calibri" w:hAnsi="Times New Roman" w:cs="Times New Roman"/>
          <w:i/>
          <w:iCs/>
          <w:sz w:val="24"/>
          <w:szCs w:val="24"/>
          <w:lang w:val="en-GB"/>
        </w:rPr>
        <w:t xml:space="preserve"> mal</w:t>
      </w:r>
      <w:r w:rsidRPr="00531F77">
        <w:rPr>
          <w:rFonts w:ascii="Times New Roman" w:eastAsia="Calibri" w:hAnsi="Times New Roman" w:cs="Times New Roman"/>
          <w:sz w:val="24"/>
          <w:szCs w:val="24"/>
          <w:lang w:val="en-GB"/>
        </w:rPr>
        <w:t>”</w:t>
      </w:r>
      <w:r w:rsidR="00B56EE1">
        <w:rPr>
          <w:rStyle w:val="EndnoteReference"/>
          <w:rFonts w:ascii="Times New Roman" w:eastAsia="Calibri" w:hAnsi="Times New Roman" w:cs="Times New Roman"/>
          <w:sz w:val="24"/>
          <w:szCs w:val="24"/>
          <w:lang w:val="en-GB"/>
        </w:rPr>
        <w:endnoteReference w:id="1"/>
      </w:r>
      <w:r w:rsidR="00B56EE1"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(“Hurry and ask the sage who lost the most, whoever ate his own flesh or made his woes public”). It raises the question of whether this is a mere coincidence or indeed a trope that has threaded itself through the enmeshed weave of popular </w:t>
      </w:r>
      <w:r w:rsidRPr="000E2C5F">
        <w:rPr>
          <w:rFonts w:ascii="Times New Roman" w:eastAsia="Calibri" w:hAnsi="Times New Roman" w:cs="Times New Roman"/>
          <w:sz w:val="24"/>
          <w:szCs w:val="24"/>
          <w:lang w:val="en-GB"/>
        </w:rPr>
        <w:lastRenderedPageBreak/>
        <w:t>culture, a rhizome passing down generations and crossing from one medium to another, in the space of oral tradition where stories dwell, as do flamenco lyrics. Further consideration of the text in which it appears will prevent us from dismissing it as a petty detail. The reference to the fear of one’s woes becoming public knowledge, frequently associated with ‘the gossip’ and ‘the slanderer’, is often found in both flamenco and the Arab literature of Al-</w:t>
      </w:r>
      <w:proofErr w:type="spellStart"/>
      <w:r w:rsidRPr="000E2C5F">
        <w:rPr>
          <w:rFonts w:ascii="Times New Roman" w:eastAsia="Calibri" w:hAnsi="Times New Roman" w:cs="Times New Roman"/>
          <w:sz w:val="24"/>
          <w:szCs w:val="24"/>
          <w:lang w:val="en-GB"/>
        </w:rPr>
        <w:t>Andalus</w:t>
      </w:r>
      <w:proofErr w:type="spellEnd"/>
      <w:r w:rsidRPr="000E2C5F">
        <w:rPr>
          <w:rFonts w:ascii="Times New Roman" w:eastAsia="Calibri" w:hAnsi="Times New Roman" w:cs="Times New Roman"/>
          <w:sz w:val="24"/>
          <w:szCs w:val="24"/>
          <w:lang w:val="en-GB"/>
        </w:rPr>
        <w:t xml:space="preserve">, recipient of the earlier Middle Eastern tradition. This is exemplified by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Hazm</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Qurtubī’s</w:t>
      </w:r>
      <w:proofErr w:type="spellEnd"/>
      <w:r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i/>
          <w:iCs/>
          <w:sz w:val="24"/>
          <w:szCs w:val="24"/>
          <w:lang w:val="en-GB"/>
        </w:rPr>
        <w:t>The Ring of the Dove</w:t>
      </w:r>
      <w:r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i/>
          <w:iCs/>
          <w:sz w:val="24"/>
          <w:szCs w:val="24"/>
          <w:lang w:val="en-GB"/>
        </w:rPr>
        <w:t xml:space="preserve">El collar de la </w:t>
      </w:r>
      <w:proofErr w:type="spellStart"/>
      <w:r w:rsidRPr="000E2C5F">
        <w:rPr>
          <w:rFonts w:ascii="Times New Roman" w:eastAsia="Calibri" w:hAnsi="Times New Roman" w:cs="Times New Roman"/>
          <w:i/>
          <w:iCs/>
          <w:sz w:val="24"/>
          <w:szCs w:val="24"/>
          <w:lang w:val="en-GB"/>
        </w:rPr>
        <w:t>Paloma</w:t>
      </w:r>
      <w:proofErr w:type="spellEnd"/>
      <w:r w:rsidRPr="000E2C5F">
        <w:rPr>
          <w:rFonts w:ascii="Times New Roman" w:eastAsia="Calibri" w:hAnsi="Times New Roman" w:cs="Times New Roman"/>
          <w:sz w:val="24"/>
          <w:szCs w:val="24"/>
          <w:lang w:val="en-GB"/>
        </w:rPr>
        <w:t>) (5</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H/11</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CE century) and a rich corpus of </w:t>
      </w:r>
      <w:proofErr w:type="spellStart"/>
      <w:r w:rsidRPr="000E2C5F">
        <w:rPr>
          <w:rFonts w:ascii="Times New Roman" w:eastAsia="Calibri" w:hAnsi="Times New Roman" w:cs="Times New Roman"/>
          <w:sz w:val="24"/>
          <w:szCs w:val="24"/>
          <w:lang w:val="en-GB"/>
        </w:rPr>
        <w:t>sapiential</w:t>
      </w:r>
      <w:proofErr w:type="spellEnd"/>
      <w:r w:rsidRPr="000E2C5F">
        <w:rPr>
          <w:rFonts w:ascii="Times New Roman" w:eastAsia="Calibri" w:hAnsi="Times New Roman" w:cs="Times New Roman"/>
          <w:sz w:val="24"/>
          <w:szCs w:val="24"/>
          <w:lang w:val="en-GB"/>
        </w:rPr>
        <w:t xml:space="preserve"> works also developed in Iberia under Arab influence including </w:t>
      </w:r>
      <w:proofErr w:type="spellStart"/>
      <w:r w:rsidRPr="000E2C5F">
        <w:rPr>
          <w:rFonts w:ascii="Times New Roman" w:eastAsia="Calibri" w:hAnsi="Times New Roman" w:cs="Times New Roman"/>
          <w:i/>
          <w:iCs/>
          <w:sz w:val="24"/>
          <w:szCs w:val="24"/>
          <w:lang w:val="en-GB"/>
        </w:rPr>
        <w:t>Calila</w:t>
      </w:r>
      <w:proofErr w:type="spellEnd"/>
      <w:r w:rsidRPr="000E2C5F">
        <w:rPr>
          <w:rFonts w:ascii="Times New Roman" w:eastAsia="Calibri" w:hAnsi="Times New Roman" w:cs="Times New Roman"/>
          <w:i/>
          <w:iCs/>
          <w:sz w:val="24"/>
          <w:szCs w:val="24"/>
          <w:lang w:val="en-GB"/>
        </w:rPr>
        <w:t xml:space="preserve"> e </w:t>
      </w:r>
      <w:proofErr w:type="spellStart"/>
      <w:r w:rsidRPr="000E2C5F">
        <w:rPr>
          <w:rFonts w:ascii="Times New Roman" w:eastAsia="Calibri" w:hAnsi="Times New Roman" w:cs="Times New Roman"/>
          <w:i/>
          <w:iCs/>
          <w:sz w:val="24"/>
          <w:szCs w:val="24"/>
          <w:lang w:val="en-GB"/>
        </w:rPr>
        <w:t>Dimna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i/>
          <w:iCs/>
          <w:sz w:val="24"/>
          <w:szCs w:val="24"/>
          <w:lang w:val="en-GB"/>
        </w:rPr>
        <w:t>Barlaam</w:t>
      </w:r>
      <w:proofErr w:type="spellEnd"/>
      <w:r w:rsidRPr="000E2C5F">
        <w:rPr>
          <w:rFonts w:ascii="Times New Roman" w:eastAsia="Calibri" w:hAnsi="Times New Roman" w:cs="Times New Roman"/>
          <w:i/>
          <w:iCs/>
          <w:sz w:val="24"/>
          <w:szCs w:val="24"/>
          <w:lang w:val="en-GB"/>
        </w:rPr>
        <w:t xml:space="preserve"> e </w:t>
      </w:r>
      <w:proofErr w:type="spellStart"/>
      <w:r w:rsidRPr="000E2C5F">
        <w:rPr>
          <w:rFonts w:ascii="Times New Roman" w:eastAsia="Calibri" w:hAnsi="Times New Roman" w:cs="Times New Roman"/>
          <w:i/>
          <w:iCs/>
          <w:sz w:val="24"/>
          <w:szCs w:val="24"/>
          <w:lang w:val="en-GB"/>
        </w:rPr>
        <w:t>Josafat</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i/>
          <w:iCs/>
          <w:sz w:val="24"/>
          <w:szCs w:val="24"/>
          <w:lang w:val="en-GB"/>
        </w:rPr>
        <w:t>Sendebar</w:t>
      </w:r>
      <w:proofErr w:type="spellEnd"/>
      <w:r w:rsidRPr="004E2033">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and</w:t>
      </w:r>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 xml:space="preserve">translations from Arabic of </w:t>
      </w:r>
      <w:r w:rsidRPr="000E2C5F">
        <w:rPr>
          <w:rFonts w:ascii="Times New Roman" w:eastAsia="Calibri" w:hAnsi="Times New Roman" w:cs="Times New Roman"/>
          <w:i/>
          <w:iCs/>
          <w:sz w:val="24"/>
          <w:szCs w:val="24"/>
          <w:lang w:val="en-GB"/>
        </w:rPr>
        <w:t>Secret of Secrets</w:t>
      </w:r>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i/>
          <w:iCs/>
          <w:sz w:val="24"/>
          <w:szCs w:val="24"/>
          <w:lang w:val="en-GB"/>
        </w:rPr>
        <w:t>Sirr</w:t>
      </w:r>
      <w:proofErr w:type="spellEnd"/>
      <w:r w:rsidRPr="000E2C5F">
        <w:rPr>
          <w:rFonts w:ascii="Times New Roman" w:eastAsia="Calibri" w:hAnsi="Times New Roman" w:cs="Times New Roman"/>
          <w:i/>
          <w:iCs/>
          <w:sz w:val="24"/>
          <w:szCs w:val="24"/>
          <w:lang w:val="en-GB"/>
        </w:rPr>
        <w:t xml:space="preserve"> and al-</w:t>
      </w:r>
      <w:proofErr w:type="spellStart"/>
      <w:r w:rsidRPr="000E2C5F">
        <w:rPr>
          <w:rFonts w:ascii="Times New Roman" w:eastAsia="Calibri" w:hAnsi="Times New Roman" w:cs="Times New Roman"/>
          <w:i/>
          <w:iCs/>
          <w:sz w:val="24"/>
          <w:szCs w:val="24"/>
          <w:lang w:val="en-GB"/>
        </w:rPr>
        <w:t>Asrar</w:t>
      </w:r>
      <w:proofErr w:type="spellEnd"/>
      <w:r w:rsidRPr="000E2C5F">
        <w:rPr>
          <w:rFonts w:ascii="Times New Roman" w:eastAsia="Calibri" w:hAnsi="Times New Roman" w:cs="Times New Roman"/>
          <w:sz w:val="24"/>
          <w:szCs w:val="24"/>
          <w:lang w:val="en-GB"/>
        </w:rPr>
        <w:t xml:space="preserve">) by </w:t>
      </w:r>
      <w:proofErr w:type="spellStart"/>
      <w:r w:rsidRPr="000E2C5F">
        <w:rPr>
          <w:rFonts w:ascii="Times New Roman" w:eastAsia="Calibri" w:hAnsi="Times New Roman" w:cs="Times New Roman"/>
          <w:sz w:val="24"/>
          <w:szCs w:val="24"/>
          <w:lang w:val="en-GB"/>
        </w:rPr>
        <w:t>Yaḥya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al </w:t>
      </w:r>
      <w:proofErr w:type="spellStart"/>
      <w:r w:rsidRPr="000E2C5F">
        <w:rPr>
          <w:rFonts w:ascii="Times New Roman" w:eastAsia="Calibri" w:hAnsi="Times New Roman" w:cs="Times New Roman"/>
          <w:sz w:val="24"/>
          <w:szCs w:val="24"/>
          <w:lang w:val="en-GB"/>
        </w:rPr>
        <w:t>Batrik</w:t>
      </w:r>
      <w:proofErr w:type="spellEnd"/>
      <w:r w:rsidRPr="000E2C5F">
        <w:rPr>
          <w:rFonts w:ascii="Times New Roman" w:eastAsia="Calibri" w:hAnsi="Times New Roman" w:cs="Times New Roman"/>
          <w:sz w:val="24"/>
          <w:szCs w:val="24"/>
          <w:lang w:val="en-GB"/>
        </w:rPr>
        <w:t xml:space="preserve"> circa 183 H/800 C, the </w:t>
      </w:r>
      <w:r w:rsidRPr="000E2C5F">
        <w:rPr>
          <w:rFonts w:ascii="Times New Roman" w:eastAsia="Calibri" w:hAnsi="Times New Roman" w:cs="Times New Roman"/>
          <w:i/>
          <w:iCs/>
          <w:sz w:val="24"/>
          <w:szCs w:val="24"/>
          <w:lang w:val="en-GB"/>
        </w:rPr>
        <w:t xml:space="preserve">Book of Good Proverbs </w:t>
      </w:r>
      <w:r w:rsidRPr="000E2C5F">
        <w:rPr>
          <w:rFonts w:ascii="Times New Roman" w:eastAsia="Calibri" w:hAnsi="Times New Roman" w:cs="Times New Roman"/>
          <w:sz w:val="24"/>
          <w:szCs w:val="24"/>
          <w:lang w:val="en-GB"/>
        </w:rPr>
        <w:t>(</w:t>
      </w:r>
      <w:proofErr w:type="spellStart"/>
      <w:r w:rsidRPr="000E2C5F">
        <w:rPr>
          <w:rFonts w:ascii="Times New Roman" w:eastAsia="Calibri" w:hAnsi="Times New Roman" w:cs="Times New Roman"/>
          <w:i/>
          <w:iCs/>
          <w:sz w:val="24"/>
          <w:szCs w:val="24"/>
          <w:lang w:val="en-GB"/>
        </w:rPr>
        <w:t>Libro</w:t>
      </w:r>
      <w:proofErr w:type="spellEnd"/>
      <w:r w:rsidRPr="000E2C5F">
        <w:rPr>
          <w:rFonts w:ascii="Times New Roman" w:eastAsia="Calibri" w:hAnsi="Times New Roman" w:cs="Times New Roman"/>
          <w:i/>
          <w:iCs/>
          <w:sz w:val="24"/>
          <w:szCs w:val="24"/>
          <w:lang w:val="en-GB"/>
        </w:rPr>
        <w:t xml:space="preserve"> de los Buenos </w:t>
      </w:r>
      <w:proofErr w:type="spellStart"/>
      <w:r w:rsidRPr="000E2C5F">
        <w:rPr>
          <w:rFonts w:ascii="Times New Roman" w:eastAsia="Calibri" w:hAnsi="Times New Roman" w:cs="Times New Roman"/>
          <w:i/>
          <w:iCs/>
          <w:sz w:val="24"/>
          <w:szCs w:val="24"/>
          <w:lang w:val="en-GB"/>
        </w:rPr>
        <w:t>Proverbios</w:t>
      </w:r>
      <w:proofErr w:type="spellEnd"/>
      <w:r w:rsidRPr="00745DBE">
        <w:rPr>
          <w:rFonts w:ascii="Times New Roman" w:eastAsia="Calibri" w:hAnsi="Times New Roman" w:cs="Times New Roman"/>
          <w:sz w:val="24"/>
          <w:szCs w:val="24"/>
          <w:lang w:val="en-GB"/>
        </w:rPr>
        <w:t>)</w:t>
      </w:r>
      <w:r w:rsidRPr="000E2C5F">
        <w:rPr>
          <w:rFonts w:ascii="Times New Roman" w:eastAsia="Calibri" w:hAnsi="Times New Roman" w:cs="Times New Roman"/>
          <w:sz w:val="24"/>
          <w:szCs w:val="24"/>
          <w:lang w:val="en-GB"/>
        </w:rPr>
        <w:t xml:space="preserve">, translated from </w:t>
      </w:r>
      <w:proofErr w:type="spellStart"/>
      <w:r w:rsidRPr="000E2C5F">
        <w:rPr>
          <w:rFonts w:ascii="Times New Roman" w:eastAsia="Calibri" w:hAnsi="Times New Roman" w:cs="Times New Roman"/>
          <w:sz w:val="24"/>
          <w:szCs w:val="24"/>
          <w:lang w:val="en-GB"/>
        </w:rPr>
        <w:t>Hunayn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Ishaq’s</w:t>
      </w:r>
      <w:proofErr w:type="spellEnd"/>
      <w:r w:rsidRPr="000E2C5F">
        <w:rPr>
          <w:rFonts w:ascii="Times New Roman" w:eastAsia="Calibri" w:hAnsi="Times New Roman" w:cs="Times New Roman"/>
          <w:sz w:val="24"/>
          <w:szCs w:val="24"/>
          <w:lang w:val="en-GB"/>
        </w:rPr>
        <w:t xml:space="preserve"> 3</w:t>
      </w:r>
      <w:r w:rsidRPr="005D48DF">
        <w:rPr>
          <w:rFonts w:ascii="Times New Roman" w:eastAsia="Calibri" w:hAnsi="Times New Roman" w:cs="Times New Roman"/>
          <w:sz w:val="24"/>
          <w:szCs w:val="24"/>
          <w:vertAlign w:val="superscript"/>
          <w:lang w:val="en-GB"/>
        </w:rPr>
        <w:t>rd</w:t>
      </w:r>
      <w:r w:rsidR="005D48DF">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H/9</w:t>
      </w:r>
      <w:r w:rsidRPr="005D48DF">
        <w:rPr>
          <w:rFonts w:ascii="Times New Roman" w:eastAsia="Calibri" w:hAnsi="Times New Roman" w:cs="Times New Roman"/>
          <w:sz w:val="24"/>
          <w:szCs w:val="24"/>
          <w:vertAlign w:val="superscript"/>
          <w:lang w:val="en-GB"/>
        </w:rPr>
        <w:t>th</w:t>
      </w:r>
      <w:r w:rsidR="005D48DF">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CE century compilation </w:t>
      </w:r>
      <w:proofErr w:type="spellStart"/>
      <w:r w:rsidRPr="000E2C5F">
        <w:rPr>
          <w:rFonts w:ascii="Times New Roman" w:eastAsia="Calibri" w:hAnsi="Times New Roman" w:cs="Times New Roman"/>
          <w:i/>
          <w:iCs/>
          <w:sz w:val="24"/>
          <w:szCs w:val="24"/>
          <w:lang w:val="en-GB"/>
        </w:rPr>
        <w:t>Kitab</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adab</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falasifa</w:t>
      </w:r>
      <w:proofErr w:type="spellEnd"/>
      <w:r w:rsidRPr="000E2C5F">
        <w:rPr>
          <w:rFonts w:ascii="Times New Roman" w:eastAsia="Calibri" w:hAnsi="Times New Roman" w:cs="Times New Roman"/>
          <w:sz w:val="24"/>
          <w:szCs w:val="24"/>
          <w:lang w:val="en-GB"/>
        </w:rPr>
        <w:t xml:space="preserve">, or the </w:t>
      </w:r>
      <w:r w:rsidRPr="000E2C5F">
        <w:rPr>
          <w:rFonts w:ascii="Times New Roman" w:eastAsia="Calibri" w:hAnsi="Times New Roman" w:cs="Times New Roman"/>
          <w:i/>
          <w:iCs/>
          <w:sz w:val="24"/>
          <w:szCs w:val="24"/>
          <w:lang w:val="en-GB"/>
        </w:rPr>
        <w:t>Book of Selected Maxims and Aphorisms</w:t>
      </w:r>
      <w:r w:rsidRPr="00745DBE">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Kitāb</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mukhtār</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ḥikam</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wa-maḥāsin</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kalim</w:t>
      </w:r>
      <w:proofErr w:type="spellEnd"/>
      <w:r w:rsidRPr="000E2C5F">
        <w:rPr>
          <w:rFonts w:ascii="Times New Roman" w:eastAsia="Calibri" w:hAnsi="Times New Roman" w:cs="Times New Roman"/>
          <w:i/>
          <w:iCs/>
          <w:sz w:val="24"/>
          <w:szCs w:val="24"/>
          <w:lang w:val="en-GB"/>
        </w:rPr>
        <w:t xml:space="preserve">) by </w:t>
      </w:r>
      <w:proofErr w:type="spellStart"/>
      <w:r w:rsidRPr="000E2C5F">
        <w:rPr>
          <w:rFonts w:ascii="Times New Roman" w:eastAsia="Calibri" w:hAnsi="Times New Roman" w:cs="Times New Roman"/>
          <w:i/>
          <w:iCs/>
          <w:sz w:val="24"/>
          <w:szCs w:val="24"/>
          <w:lang w:val="en-GB"/>
        </w:rPr>
        <w:t>Abul</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Wafa</w:t>
      </w:r>
      <w:proofErr w:type="spellEnd"/>
      <w:r w:rsidRPr="000E2C5F">
        <w:rPr>
          <w:rFonts w:ascii="Times New Roman" w:eastAsia="Calibri" w:hAnsi="Times New Roman" w:cs="Times New Roman"/>
          <w:i/>
          <w:iCs/>
          <w:sz w:val="24"/>
          <w:szCs w:val="24"/>
          <w:lang w:val="en-GB"/>
        </w:rPr>
        <w:t xml:space="preserve"> Al </w:t>
      </w:r>
      <w:proofErr w:type="spellStart"/>
      <w:r w:rsidRPr="000E2C5F">
        <w:rPr>
          <w:rFonts w:ascii="Times New Roman" w:eastAsia="Calibri" w:hAnsi="Times New Roman" w:cs="Times New Roman"/>
          <w:i/>
          <w:iCs/>
          <w:sz w:val="24"/>
          <w:szCs w:val="24"/>
          <w:lang w:val="en-GB"/>
        </w:rPr>
        <w:t>Mubassir</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Ibn</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Fatik</w:t>
      </w:r>
      <w:proofErr w:type="spellEnd"/>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in the 5</w:t>
      </w:r>
      <w:r w:rsidRPr="005D48DF">
        <w:rPr>
          <w:rFonts w:ascii="Times New Roman" w:eastAsia="Calibri" w:hAnsi="Times New Roman" w:cs="Times New Roman"/>
          <w:sz w:val="24"/>
          <w:szCs w:val="24"/>
          <w:vertAlign w:val="superscript"/>
          <w:lang w:val="en-GB"/>
        </w:rPr>
        <w:t>th</w:t>
      </w:r>
      <w:r w:rsidR="005D48DF">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H/11</w:t>
      </w:r>
      <w:r w:rsidRPr="005D48DF">
        <w:rPr>
          <w:rFonts w:ascii="Times New Roman" w:eastAsia="Calibri" w:hAnsi="Times New Roman" w:cs="Times New Roman"/>
          <w:sz w:val="24"/>
          <w:szCs w:val="24"/>
          <w:vertAlign w:val="superscript"/>
          <w:lang w:val="en-GB"/>
        </w:rPr>
        <w:t>th</w:t>
      </w:r>
      <w:r w:rsidR="005D48DF">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CE century, which first appeared in Spanish in the 13</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century as </w:t>
      </w:r>
      <w:proofErr w:type="spellStart"/>
      <w:r w:rsidRPr="000E2C5F">
        <w:rPr>
          <w:rFonts w:ascii="Times New Roman" w:eastAsia="Calibri" w:hAnsi="Times New Roman" w:cs="Times New Roman"/>
          <w:i/>
          <w:iCs/>
          <w:sz w:val="24"/>
          <w:szCs w:val="24"/>
          <w:lang w:val="en-GB"/>
        </w:rPr>
        <w:t>Bocados</w:t>
      </w:r>
      <w:proofErr w:type="spellEnd"/>
      <w:r w:rsidRPr="000E2C5F">
        <w:rPr>
          <w:rFonts w:ascii="Times New Roman" w:eastAsia="Calibri" w:hAnsi="Times New Roman" w:cs="Times New Roman"/>
          <w:i/>
          <w:iCs/>
          <w:sz w:val="24"/>
          <w:szCs w:val="24"/>
          <w:lang w:val="en-GB"/>
        </w:rPr>
        <w:t xml:space="preserve"> de Oro</w:t>
      </w:r>
      <w:r w:rsidRPr="000E2C5F">
        <w:rPr>
          <w:rFonts w:ascii="Times New Roman" w:eastAsia="Calibri" w:hAnsi="Times New Roman" w:cs="Times New Roman"/>
          <w:sz w:val="24"/>
          <w:szCs w:val="24"/>
          <w:lang w:val="en-GB"/>
        </w:rPr>
        <w:t>. The figure of the sage, which in the above lyrics serves as a foil to the idea of insanity, embedded itself in the popular imaginary, from where flamenco lyrics so often drink. Hypermobile elements (cultural rhizomes), in essence, had in turn infiltrated Arab culture from the Persian, Indian, and Greek cultures, creating a connective tissue that surfaces even today.</w:t>
      </w:r>
    </w:p>
    <w:p w14:paraId="42F0F1EF" w14:textId="5E18C402" w:rsidR="000E2C5F" w:rsidRPr="000E2C5F" w:rsidRDefault="000E2C5F" w:rsidP="00D84E65">
      <w:pPr>
        <w:bidi w:val="0"/>
        <w:spacing w:before="100" w:beforeAutospacing="1" w:after="120" w:line="240" w:lineRule="auto"/>
        <w:jc w:val="both"/>
        <w:outlineLvl w:val="0"/>
        <w:rPr>
          <w:rFonts w:ascii="Times New Roman" w:eastAsia="Calibri" w:hAnsi="Times New Roman" w:cs="Times New Roman"/>
          <w:b/>
          <w:bCs/>
          <w:sz w:val="24"/>
          <w:szCs w:val="24"/>
          <w:lang w:val="en-GB"/>
        </w:rPr>
      </w:pPr>
      <w:r w:rsidRPr="000E2C5F">
        <w:rPr>
          <w:rFonts w:ascii="Times New Roman" w:eastAsia="Calibri" w:hAnsi="Times New Roman" w:cs="Times New Roman"/>
          <w:b/>
          <w:bCs/>
          <w:sz w:val="24"/>
          <w:szCs w:val="24"/>
          <w:lang w:val="en-GB"/>
        </w:rPr>
        <w:t xml:space="preserve">2. Rhizomes of </w:t>
      </w:r>
      <w:r w:rsidR="00D84E65">
        <w:rPr>
          <w:rFonts w:ascii="Times New Roman" w:eastAsia="Calibri" w:hAnsi="Times New Roman" w:cs="Times New Roman"/>
          <w:b/>
          <w:bCs/>
          <w:sz w:val="24"/>
          <w:szCs w:val="24"/>
          <w:lang w:val="en-GB"/>
        </w:rPr>
        <w:t>M</w:t>
      </w:r>
      <w:r w:rsidRPr="000E2C5F">
        <w:rPr>
          <w:rFonts w:ascii="Times New Roman" w:eastAsia="Calibri" w:hAnsi="Times New Roman" w:cs="Times New Roman"/>
          <w:b/>
          <w:bCs/>
          <w:sz w:val="24"/>
          <w:szCs w:val="24"/>
          <w:lang w:val="en-GB"/>
        </w:rPr>
        <w:t xml:space="preserve">adness across </w:t>
      </w:r>
      <w:r w:rsidR="00D84E65">
        <w:rPr>
          <w:rFonts w:ascii="Times New Roman" w:eastAsia="Calibri" w:hAnsi="Times New Roman" w:cs="Times New Roman"/>
          <w:b/>
          <w:bCs/>
          <w:sz w:val="24"/>
          <w:szCs w:val="24"/>
          <w:lang w:val="en-GB"/>
        </w:rPr>
        <w:t>O</w:t>
      </w:r>
      <w:r w:rsidRPr="000E2C5F">
        <w:rPr>
          <w:rFonts w:ascii="Times New Roman" w:eastAsia="Calibri" w:hAnsi="Times New Roman" w:cs="Times New Roman"/>
          <w:b/>
          <w:bCs/>
          <w:sz w:val="24"/>
          <w:szCs w:val="24"/>
          <w:lang w:val="en-GB"/>
        </w:rPr>
        <w:t xml:space="preserve">verridden </w:t>
      </w:r>
      <w:r w:rsidR="00D84E65">
        <w:rPr>
          <w:rFonts w:ascii="Times New Roman" w:eastAsia="Calibri" w:hAnsi="Times New Roman" w:cs="Times New Roman"/>
          <w:b/>
          <w:bCs/>
          <w:sz w:val="24"/>
          <w:szCs w:val="24"/>
          <w:lang w:val="en-GB"/>
        </w:rPr>
        <w:t>B</w:t>
      </w:r>
      <w:r w:rsidRPr="000E2C5F">
        <w:rPr>
          <w:rFonts w:ascii="Times New Roman" w:eastAsia="Calibri" w:hAnsi="Times New Roman" w:cs="Times New Roman"/>
          <w:b/>
          <w:bCs/>
          <w:sz w:val="24"/>
          <w:szCs w:val="24"/>
          <w:lang w:val="en-GB"/>
        </w:rPr>
        <w:t xml:space="preserve">oundaries </w:t>
      </w:r>
    </w:p>
    <w:p w14:paraId="307E2BFA" w14:textId="7E5DD11B" w:rsidR="000E2C5F" w:rsidRPr="000E2C5F" w:rsidRDefault="000E2C5F" w:rsidP="00D84E65">
      <w:pPr>
        <w:bidi w:val="0"/>
        <w:spacing w:after="0" w:line="360" w:lineRule="auto"/>
        <w:jc w:val="both"/>
        <w:rPr>
          <w:rFonts w:ascii="Times New Roman" w:eastAsia="Calibri" w:hAnsi="Times New Roman" w:cs="Times New Roman"/>
          <w:b/>
          <w:bCs/>
          <w:sz w:val="24"/>
          <w:szCs w:val="24"/>
          <w:lang w:val="en-GB"/>
        </w:rPr>
      </w:pPr>
      <w:r w:rsidRPr="000E2C5F">
        <w:rPr>
          <w:rFonts w:ascii="Times New Roman" w:eastAsia="Calibri" w:hAnsi="Times New Roman" w:cs="Times New Roman"/>
          <w:b/>
          <w:bCs/>
          <w:sz w:val="24"/>
          <w:szCs w:val="24"/>
          <w:lang w:val="en-GB"/>
        </w:rPr>
        <w:t>2.1. Th</w:t>
      </w:r>
      <w:r w:rsidR="00D84E65">
        <w:rPr>
          <w:rFonts w:ascii="Times New Roman" w:eastAsia="Calibri" w:hAnsi="Times New Roman" w:cs="Times New Roman"/>
          <w:b/>
          <w:bCs/>
          <w:sz w:val="24"/>
          <w:szCs w:val="24"/>
          <w:lang w:val="en-GB"/>
        </w:rPr>
        <w:t>e I</w:t>
      </w:r>
      <w:r w:rsidRPr="000E2C5F">
        <w:rPr>
          <w:rFonts w:ascii="Times New Roman" w:eastAsia="Calibri" w:hAnsi="Times New Roman" w:cs="Times New Roman"/>
          <w:b/>
          <w:bCs/>
          <w:sz w:val="24"/>
          <w:szCs w:val="24"/>
          <w:lang w:val="en-GB"/>
        </w:rPr>
        <w:t xml:space="preserve">nsanity of </w:t>
      </w:r>
      <w:r w:rsidR="00D84E65">
        <w:rPr>
          <w:rFonts w:ascii="Times New Roman" w:eastAsia="Calibri" w:hAnsi="Times New Roman" w:cs="Times New Roman"/>
          <w:b/>
          <w:bCs/>
          <w:sz w:val="24"/>
          <w:szCs w:val="24"/>
          <w:lang w:val="en-GB"/>
        </w:rPr>
        <w:t>L</w:t>
      </w:r>
      <w:r w:rsidRPr="000E2C5F">
        <w:rPr>
          <w:rFonts w:ascii="Times New Roman" w:eastAsia="Calibri" w:hAnsi="Times New Roman" w:cs="Times New Roman"/>
          <w:b/>
          <w:bCs/>
          <w:sz w:val="24"/>
          <w:szCs w:val="24"/>
          <w:lang w:val="en-GB"/>
        </w:rPr>
        <w:t xml:space="preserve">ove: </w:t>
      </w:r>
      <w:r w:rsidR="00D84E65">
        <w:rPr>
          <w:rFonts w:ascii="Times New Roman" w:eastAsia="Calibri" w:hAnsi="Times New Roman" w:cs="Times New Roman"/>
          <w:b/>
          <w:bCs/>
          <w:sz w:val="24"/>
          <w:szCs w:val="24"/>
          <w:lang w:val="en-GB"/>
        </w:rPr>
        <w:t>R</w:t>
      </w:r>
      <w:r w:rsidRPr="000E2C5F">
        <w:rPr>
          <w:rFonts w:ascii="Times New Roman" w:eastAsia="Calibri" w:hAnsi="Times New Roman" w:cs="Times New Roman"/>
          <w:b/>
          <w:bCs/>
          <w:sz w:val="24"/>
          <w:szCs w:val="24"/>
          <w:lang w:val="en-GB"/>
        </w:rPr>
        <w:t xml:space="preserve">hizomes </w:t>
      </w:r>
      <w:r w:rsidR="00D84E65">
        <w:rPr>
          <w:rFonts w:ascii="Times New Roman" w:eastAsia="Calibri" w:hAnsi="Times New Roman" w:cs="Times New Roman"/>
          <w:b/>
          <w:bCs/>
          <w:sz w:val="24"/>
          <w:szCs w:val="24"/>
          <w:lang w:val="en-GB"/>
        </w:rPr>
        <w:t>L</w:t>
      </w:r>
      <w:r w:rsidRPr="000E2C5F">
        <w:rPr>
          <w:rFonts w:ascii="Times New Roman" w:eastAsia="Calibri" w:hAnsi="Times New Roman" w:cs="Times New Roman"/>
          <w:b/>
          <w:bCs/>
          <w:sz w:val="24"/>
          <w:szCs w:val="24"/>
          <w:lang w:val="en-GB"/>
        </w:rPr>
        <w:t xml:space="preserve">ike </w:t>
      </w:r>
      <w:r w:rsidR="00D84E65">
        <w:rPr>
          <w:rFonts w:ascii="Times New Roman" w:eastAsia="Calibri" w:hAnsi="Times New Roman" w:cs="Times New Roman"/>
          <w:b/>
          <w:bCs/>
          <w:sz w:val="24"/>
          <w:szCs w:val="24"/>
          <w:lang w:val="en-GB"/>
        </w:rPr>
        <w:t>T</w:t>
      </w:r>
      <w:r w:rsidRPr="000E2C5F">
        <w:rPr>
          <w:rFonts w:ascii="Times New Roman" w:eastAsia="Calibri" w:hAnsi="Times New Roman" w:cs="Times New Roman"/>
          <w:b/>
          <w:bCs/>
          <w:sz w:val="24"/>
          <w:szCs w:val="24"/>
          <w:lang w:val="en-GB"/>
        </w:rPr>
        <w:t xml:space="preserve">hrown </w:t>
      </w:r>
      <w:r w:rsidR="00D84E65">
        <w:rPr>
          <w:rFonts w:ascii="Times New Roman" w:eastAsia="Calibri" w:hAnsi="Times New Roman" w:cs="Times New Roman"/>
          <w:b/>
          <w:bCs/>
          <w:sz w:val="24"/>
          <w:szCs w:val="24"/>
          <w:lang w:val="en-GB"/>
        </w:rPr>
        <w:t>S</w:t>
      </w:r>
      <w:r w:rsidRPr="000E2C5F">
        <w:rPr>
          <w:rFonts w:ascii="Times New Roman" w:eastAsia="Calibri" w:hAnsi="Times New Roman" w:cs="Times New Roman"/>
          <w:b/>
          <w:bCs/>
          <w:sz w:val="24"/>
          <w:szCs w:val="24"/>
          <w:lang w:val="en-GB"/>
        </w:rPr>
        <w:t>tones</w:t>
      </w:r>
    </w:p>
    <w:p w14:paraId="7369DA9A" w14:textId="2144C3C3" w:rsidR="000E2C5F" w:rsidRPr="000E2C5F" w:rsidRDefault="000E2C5F" w:rsidP="007C18E3">
      <w:pPr>
        <w:bidi w:val="0"/>
        <w:spacing w:after="0"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Rather than dwelling on these injurious forms of insanity, I will focus on manifestations of madness that crossover the lines of the positive and the negative, which cross over boundaries of defined categories. The kind of lunacy that I will consider lives in intimacy with sublime sentiments and elevated thoughts, forming with them an inseparable amalgam, a mongrel phenomenon. Such is the case with the madness of love. In the context of Medieval Arab culture, it is difficult to think of love and lovers without evoking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the man and poet </w:t>
      </w:r>
      <w:proofErr w:type="spellStart"/>
      <w:r w:rsidRPr="000E2C5F">
        <w:rPr>
          <w:rFonts w:ascii="Times New Roman" w:eastAsia="Calibri" w:hAnsi="Times New Roman" w:cs="Times New Roman"/>
          <w:sz w:val="24"/>
          <w:szCs w:val="24"/>
          <w:lang w:val="en-GB"/>
        </w:rPr>
        <w:t>Qays</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Mulawwah</w:t>
      </w:r>
      <w:proofErr w:type="spellEnd"/>
      <w:r w:rsidRPr="000E2C5F">
        <w:rPr>
          <w:rFonts w:ascii="Times New Roman" w:eastAsia="Calibri" w:hAnsi="Times New Roman" w:cs="Times New Roman"/>
          <w:sz w:val="24"/>
          <w:szCs w:val="24"/>
          <w:lang w:val="en-GB"/>
        </w:rPr>
        <w:t xml:space="preserve">, who would become known as the ultimate lover and ultimate madman, having lost his mind for </w:t>
      </w:r>
      <w:proofErr w:type="spellStart"/>
      <w:r w:rsidRPr="000E2C5F">
        <w:rPr>
          <w:rFonts w:ascii="Times New Roman" w:eastAsia="Calibri" w:hAnsi="Times New Roman" w:cs="Times New Roman"/>
          <w:sz w:val="24"/>
          <w:szCs w:val="24"/>
          <w:lang w:val="en-GB"/>
        </w:rPr>
        <w:t>Layla</w:t>
      </w:r>
      <w:proofErr w:type="spellEnd"/>
      <w:r w:rsidRPr="000E2C5F">
        <w:rPr>
          <w:rFonts w:ascii="Times New Roman" w:eastAsia="Calibri" w:hAnsi="Times New Roman" w:cs="Times New Roman"/>
          <w:sz w:val="24"/>
          <w:szCs w:val="24"/>
          <w:lang w:val="en-GB"/>
        </w:rPr>
        <w:t xml:space="preserve">. The formula takes on different names: a different </w:t>
      </w:r>
      <w:proofErr w:type="spellStart"/>
      <w:r w:rsidRPr="000E2C5F">
        <w:rPr>
          <w:rFonts w:ascii="Times New Roman" w:eastAsia="Calibri" w:hAnsi="Times New Roman" w:cs="Times New Roman"/>
          <w:sz w:val="24"/>
          <w:szCs w:val="24"/>
          <w:lang w:val="en-GB"/>
        </w:rPr>
        <w:t>Qays</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Dhurayh</w:t>
      </w:r>
      <w:proofErr w:type="spellEnd"/>
      <w:r w:rsidRPr="000E2C5F">
        <w:rPr>
          <w:rFonts w:ascii="Times New Roman" w:eastAsia="Calibri" w:hAnsi="Times New Roman" w:cs="Times New Roman"/>
          <w:sz w:val="24"/>
          <w:szCs w:val="24"/>
          <w:lang w:val="en-GB"/>
        </w:rPr>
        <w:t xml:space="preserve">), losing his for </w:t>
      </w:r>
      <w:proofErr w:type="spellStart"/>
      <w:r w:rsidRPr="000E2C5F">
        <w:rPr>
          <w:rFonts w:ascii="Times New Roman" w:eastAsia="Calibri" w:hAnsi="Times New Roman" w:cs="Times New Roman"/>
          <w:sz w:val="24"/>
          <w:szCs w:val="24"/>
          <w:lang w:val="en-GB"/>
        </w:rPr>
        <w:t>Lubna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Muraqqish</w:t>
      </w:r>
      <w:proofErr w:type="spellEnd"/>
      <w:r w:rsidRPr="000E2C5F">
        <w:rPr>
          <w:rFonts w:ascii="Times New Roman" w:eastAsia="Calibri" w:hAnsi="Times New Roman" w:cs="Times New Roman"/>
          <w:sz w:val="24"/>
          <w:szCs w:val="24"/>
          <w:lang w:val="en-GB"/>
        </w:rPr>
        <w:t xml:space="preserve"> for </w:t>
      </w:r>
      <w:proofErr w:type="spellStart"/>
      <w:r w:rsidRPr="000E2C5F">
        <w:rPr>
          <w:rFonts w:ascii="Times New Roman" w:eastAsia="Calibri" w:hAnsi="Times New Roman" w:cs="Times New Roman"/>
          <w:sz w:val="24"/>
          <w:szCs w:val="24"/>
          <w:lang w:val="en-GB"/>
        </w:rPr>
        <w:t>Asma</w:t>
      </w:r>
      <w:proofErr w:type="spellEnd"/>
      <w:r w:rsidRPr="000E2C5F">
        <w:rPr>
          <w:rFonts w:ascii="Times New Roman" w:eastAsia="Calibri" w:hAnsi="Times New Roman" w:cs="Times New Roman"/>
          <w:sz w:val="24"/>
          <w:szCs w:val="24"/>
          <w:lang w:val="en-GB"/>
        </w:rPr>
        <w:t>; '</w:t>
      </w:r>
      <w:proofErr w:type="spellStart"/>
      <w:r w:rsidRPr="000E2C5F">
        <w:rPr>
          <w:rFonts w:ascii="Times New Roman" w:eastAsia="Calibri" w:hAnsi="Times New Roman" w:cs="Times New Roman"/>
          <w:sz w:val="24"/>
          <w:szCs w:val="24"/>
          <w:lang w:val="en-GB"/>
        </w:rPr>
        <w:t>Urwah</w:t>
      </w:r>
      <w:proofErr w:type="spellEnd"/>
      <w:r w:rsidRPr="000E2C5F">
        <w:rPr>
          <w:rFonts w:ascii="Times New Roman" w:eastAsia="Calibri" w:hAnsi="Times New Roman" w:cs="Times New Roman"/>
          <w:sz w:val="24"/>
          <w:szCs w:val="24"/>
          <w:lang w:val="en-GB"/>
        </w:rPr>
        <w:t xml:space="preserve"> for '</w:t>
      </w:r>
      <w:proofErr w:type="spellStart"/>
      <w:r w:rsidRPr="000E2C5F">
        <w:rPr>
          <w:rFonts w:ascii="Times New Roman" w:eastAsia="Calibri" w:hAnsi="Times New Roman" w:cs="Times New Roman"/>
          <w:sz w:val="24"/>
          <w:szCs w:val="24"/>
          <w:lang w:val="en-GB"/>
        </w:rPr>
        <w:t>Afra</w:t>
      </w:r>
      <w:proofErr w:type="spellEnd"/>
      <w:r w:rsidRPr="000E2C5F">
        <w:rPr>
          <w:rFonts w:ascii="Times New Roman" w:eastAsia="Calibri" w:hAnsi="Times New Roman" w:cs="Times New Roman"/>
          <w:sz w:val="24"/>
          <w:szCs w:val="24"/>
          <w:lang w:val="en-GB"/>
        </w:rPr>
        <w:t>; Al-</w:t>
      </w:r>
      <w:proofErr w:type="spellStart"/>
      <w:r w:rsidRPr="000E2C5F">
        <w:rPr>
          <w:rFonts w:ascii="Times New Roman" w:eastAsia="Calibri" w:hAnsi="Times New Roman" w:cs="Times New Roman"/>
          <w:sz w:val="24"/>
          <w:szCs w:val="24"/>
          <w:lang w:val="en-GB"/>
        </w:rPr>
        <w:t>Muhallaq</w:t>
      </w:r>
      <w:proofErr w:type="spellEnd"/>
      <w:r w:rsidRPr="000E2C5F">
        <w:rPr>
          <w:rFonts w:ascii="Times New Roman" w:eastAsia="Calibri" w:hAnsi="Times New Roman" w:cs="Times New Roman"/>
          <w:sz w:val="24"/>
          <w:szCs w:val="24"/>
          <w:lang w:val="en-GB"/>
        </w:rPr>
        <w:t xml:space="preserve"> for </w:t>
      </w:r>
      <w:proofErr w:type="spellStart"/>
      <w:r w:rsidRPr="000E2C5F">
        <w:rPr>
          <w:rFonts w:ascii="Times New Roman" w:eastAsia="Calibri" w:hAnsi="Times New Roman" w:cs="Times New Roman"/>
          <w:sz w:val="24"/>
          <w:szCs w:val="24"/>
          <w:lang w:val="en-GB"/>
        </w:rPr>
        <w:t>Tarjuj</w:t>
      </w:r>
      <w:proofErr w:type="spellEnd"/>
      <w:r w:rsidRPr="000E2C5F">
        <w:rPr>
          <w:rFonts w:ascii="Times New Roman" w:eastAsia="Calibri" w:hAnsi="Times New Roman" w:cs="Times New Roman"/>
          <w:sz w:val="24"/>
          <w:szCs w:val="24"/>
          <w:lang w:val="en-GB"/>
        </w:rPr>
        <w:t>. Moreover, there was a multitude of ‘</w:t>
      </w:r>
      <w:proofErr w:type="spellStart"/>
      <w:r w:rsidRPr="000E2C5F">
        <w:rPr>
          <w:rFonts w:ascii="Times New Roman" w:eastAsia="Calibri" w:hAnsi="Times New Roman" w:cs="Times New Roman"/>
          <w:sz w:val="24"/>
          <w:szCs w:val="24"/>
          <w:lang w:val="en-GB"/>
        </w:rPr>
        <w:t>Majnuns</w:t>
      </w:r>
      <w:proofErr w:type="spellEnd"/>
      <w:r w:rsidRPr="000E2C5F">
        <w:rPr>
          <w:rFonts w:ascii="Times New Roman" w:eastAsia="Calibri" w:hAnsi="Times New Roman" w:cs="Times New Roman"/>
          <w:sz w:val="24"/>
          <w:szCs w:val="24"/>
          <w:lang w:val="en-GB"/>
        </w:rPr>
        <w:t xml:space="preserve">’ in the </w:t>
      </w:r>
      <w:proofErr w:type="spellStart"/>
      <w:r w:rsidRPr="000E2C5F">
        <w:rPr>
          <w:rFonts w:ascii="Times New Roman" w:eastAsia="Calibri" w:hAnsi="Times New Roman" w:cs="Times New Roman"/>
          <w:sz w:val="24"/>
          <w:szCs w:val="24"/>
          <w:lang w:val="en-GB"/>
        </w:rPr>
        <w:t>Banu</w:t>
      </w:r>
      <w:proofErr w:type="spellEnd"/>
      <w:r w:rsidRPr="000E2C5F">
        <w:rPr>
          <w:rFonts w:ascii="Times New Roman" w:eastAsia="Calibri" w:hAnsi="Times New Roman" w:cs="Times New Roman"/>
          <w:sz w:val="24"/>
          <w:szCs w:val="24"/>
          <w:lang w:val="en-GB"/>
        </w:rPr>
        <w:t xml:space="preserve"> ‘Amir </w:t>
      </w:r>
      <w:proofErr w:type="gramStart"/>
      <w:r w:rsidRPr="000E2C5F">
        <w:rPr>
          <w:rFonts w:ascii="Times New Roman" w:eastAsia="Calibri" w:hAnsi="Times New Roman" w:cs="Times New Roman"/>
          <w:sz w:val="24"/>
          <w:szCs w:val="24"/>
          <w:lang w:val="en-GB"/>
        </w:rPr>
        <w:t>tribe</w:t>
      </w:r>
      <w:proofErr w:type="gramEnd"/>
      <w:r w:rsidRPr="000E2C5F">
        <w:rPr>
          <w:rFonts w:ascii="Times New Roman" w:eastAsia="Calibri" w:hAnsi="Times New Roman" w:cs="Times New Roman"/>
          <w:sz w:val="24"/>
          <w:szCs w:val="24"/>
          <w:lang w:val="en-GB"/>
        </w:rPr>
        <w:t xml:space="preserve">, among them </w:t>
      </w:r>
      <w:proofErr w:type="spellStart"/>
      <w:r w:rsidRPr="000E2C5F">
        <w:rPr>
          <w:rFonts w:ascii="Times New Roman" w:eastAsia="Calibri" w:hAnsi="Times New Roman" w:cs="Times New Roman"/>
          <w:sz w:val="24"/>
          <w:szCs w:val="24"/>
          <w:lang w:val="en-GB"/>
        </w:rPr>
        <w:t>Muzahim</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Harith</w:t>
      </w:r>
      <w:proofErr w:type="spellEnd"/>
      <w:r w:rsidRPr="000E2C5F">
        <w:rPr>
          <w:rFonts w:ascii="Times New Roman" w:eastAsia="Calibri" w:hAnsi="Times New Roman" w:cs="Times New Roman"/>
          <w:sz w:val="24"/>
          <w:szCs w:val="24"/>
          <w:lang w:val="en-GB"/>
        </w:rPr>
        <w:t xml:space="preserve"> and </w:t>
      </w:r>
      <w:proofErr w:type="spellStart"/>
      <w:r w:rsidRPr="000E2C5F">
        <w:rPr>
          <w:rFonts w:ascii="Times New Roman" w:eastAsia="Calibri" w:hAnsi="Times New Roman" w:cs="Times New Roman"/>
          <w:sz w:val="24"/>
          <w:szCs w:val="24"/>
          <w:lang w:val="en-GB"/>
        </w:rPr>
        <w:t>Muʿadh</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Kulayb</w:t>
      </w:r>
      <w:proofErr w:type="spellEnd"/>
      <w:r w:rsidRPr="000E2C5F">
        <w:rPr>
          <w:rFonts w:ascii="Times New Roman" w:eastAsia="Calibri" w:hAnsi="Times New Roman" w:cs="Times New Roman"/>
          <w:sz w:val="24"/>
          <w:szCs w:val="24"/>
          <w:lang w:val="en-GB"/>
        </w:rPr>
        <w:t xml:space="preserve">, falling for a multitude of </w:t>
      </w:r>
      <w:proofErr w:type="spellStart"/>
      <w:r w:rsidRPr="000E2C5F">
        <w:rPr>
          <w:rFonts w:ascii="Times New Roman" w:eastAsia="Calibri" w:hAnsi="Times New Roman" w:cs="Times New Roman"/>
          <w:sz w:val="24"/>
          <w:szCs w:val="24"/>
          <w:lang w:val="en-GB"/>
        </w:rPr>
        <w:t>Laylas</w:t>
      </w:r>
      <w:proofErr w:type="spellEnd"/>
      <w:r w:rsidRPr="000E2C5F">
        <w:rPr>
          <w:rFonts w:ascii="Times New Roman" w:eastAsia="Calibri" w:hAnsi="Times New Roman" w:cs="Times New Roman"/>
          <w:sz w:val="24"/>
          <w:szCs w:val="24"/>
          <w:lang w:val="en-GB"/>
        </w:rPr>
        <w:t>. When al-</w:t>
      </w:r>
      <w:proofErr w:type="spellStart"/>
      <w:r w:rsidRPr="000E2C5F">
        <w:rPr>
          <w:rFonts w:ascii="Times New Roman" w:eastAsia="Calibri" w:hAnsi="Times New Roman" w:cs="Times New Roman"/>
          <w:sz w:val="24"/>
          <w:szCs w:val="24"/>
          <w:lang w:val="en-GB"/>
        </w:rPr>
        <w:t>Asmaʿi</w:t>
      </w:r>
      <w:proofErr w:type="spellEnd"/>
      <w:r w:rsidRPr="000E2C5F">
        <w:rPr>
          <w:rFonts w:ascii="Times New Roman" w:eastAsia="Calibri" w:hAnsi="Times New Roman" w:cs="Times New Roman"/>
          <w:sz w:val="24"/>
          <w:szCs w:val="24"/>
          <w:lang w:val="en-GB"/>
        </w:rPr>
        <w:t xml:space="preserve"> (d. circa. 213</w:t>
      </w:r>
      <w:r w:rsidR="00E935F4">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H/828 CE) asked a Bedouin Arab about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the reply came back: “Which one do you mean? For amongst us there was a whole lot accused of insanity”</w:t>
      </w:r>
      <w:r w:rsidR="00EC17DD" w:rsidRPr="000E2C5F">
        <w:rPr>
          <w:rFonts w:ascii="Times New Roman" w:eastAsia="Calibri" w:hAnsi="Times New Roman" w:cs="Times New Roman"/>
          <w:noProof/>
          <w:sz w:val="24"/>
          <w:szCs w:val="24"/>
          <w:lang w:val="en-GB"/>
        </w:rPr>
        <w:t xml:space="preserve"> (Al-Asfahanī 2: 8)</w:t>
      </w:r>
      <w:r w:rsidRPr="000E2C5F">
        <w:rPr>
          <w:rFonts w:ascii="Times New Roman" w:eastAsia="Calibri" w:hAnsi="Times New Roman" w:cs="Times New Roman"/>
          <w:sz w:val="24"/>
          <w:szCs w:val="24"/>
          <w:lang w:val="en-GB"/>
        </w:rPr>
        <w:t xml:space="preserve">, and, apparently, all of them were mad about </w:t>
      </w:r>
      <w:proofErr w:type="spellStart"/>
      <w:r w:rsidRPr="000E2C5F">
        <w:rPr>
          <w:rFonts w:ascii="Times New Roman" w:eastAsia="Calibri" w:hAnsi="Times New Roman" w:cs="Times New Roman"/>
          <w:sz w:val="24"/>
          <w:szCs w:val="24"/>
          <w:lang w:val="en-GB"/>
        </w:rPr>
        <w:t>Layla</w:t>
      </w:r>
      <w:proofErr w:type="spellEnd"/>
      <w:r w:rsidRPr="000E2C5F">
        <w:rPr>
          <w:rFonts w:ascii="Times New Roman" w:eastAsia="Calibri" w:hAnsi="Times New Roman" w:cs="Times New Roman"/>
          <w:sz w:val="24"/>
          <w:szCs w:val="24"/>
          <w:lang w:val="en-GB"/>
        </w:rPr>
        <w:t xml:space="preserve">. This ‘love madness’ personified by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turned into a highly charged motif, a rhizome that managed to survive the passage of time and trespassed territorial and cultural frontiers, famously reaching Persia through </w:t>
      </w:r>
      <w:proofErr w:type="spellStart"/>
      <w:r w:rsidRPr="000E2C5F">
        <w:rPr>
          <w:rFonts w:ascii="Times New Roman" w:eastAsia="Calibri" w:hAnsi="Times New Roman" w:cs="Times New Roman"/>
          <w:sz w:val="24"/>
          <w:szCs w:val="24"/>
          <w:lang w:val="en-GB"/>
        </w:rPr>
        <w:t>Niẓāmi</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Ganjavi’s</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i/>
          <w:iCs/>
          <w:sz w:val="24"/>
          <w:szCs w:val="24"/>
          <w:lang w:val="en-GB"/>
        </w:rPr>
        <w:t>Leili</w:t>
      </w:r>
      <w:proofErr w:type="spellEnd"/>
      <w:r w:rsidRPr="000E2C5F">
        <w:rPr>
          <w:rFonts w:ascii="Times New Roman" w:eastAsia="Calibri" w:hAnsi="Times New Roman" w:cs="Times New Roman"/>
          <w:i/>
          <w:iCs/>
          <w:sz w:val="24"/>
          <w:szCs w:val="24"/>
          <w:lang w:val="en-GB"/>
        </w:rPr>
        <w:t xml:space="preserve"> o </w:t>
      </w:r>
      <w:proofErr w:type="spellStart"/>
      <w:r w:rsidRPr="000E2C5F">
        <w:rPr>
          <w:rFonts w:ascii="Times New Roman" w:eastAsia="Calibri" w:hAnsi="Times New Roman" w:cs="Times New Roman"/>
          <w:i/>
          <w:iCs/>
          <w:sz w:val="24"/>
          <w:szCs w:val="24"/>
          <w:lang w:val="en-GB"/>
        </w:rPr>
        <w:t>Majnun</w:t>
      </w:r>
      <w:proofErr w:type="spellEnd"/>
      <w:r w:rsidRPr="000E2C5F">
        <w:rPr>
          <w:rFonts w:ascii="Times New Roman" w:eastAsia="Calibri" w:hAnsi="Times New Roman" w:cs="Times New Roman"/>
          <w:sz w:val="24"/>
          <w:szCs w:val="24"/>
          <w:lang w:val="en-GB"/>
        </w:rPr>
        <w:t>, which in due time would become the inspiration behind the rock hit ‘</w:t>
      </w:r>
      <w:proofErr w:type="spellStart"/>
      <w:r w:rsidRPr="000E2C5F">
        <w:rPr>
          <w:rFonts w:ascii="Times New Roman" w:eastAsia="Calibri" w:hAnsi="Times New Roman" w:cs="Times New Roman"/>
          <w:sz w:val="24"/>
          <w:szCs w:val="24"/>
          <w:lang w:val="en-GB"/>
        </w:rPr>
        <w:t>Layla</w:t>
      </w:r>
      <w:proofErr w:type="spellEnd"/>
      <w:r w:rsidRPr="000E2C5F">
        <w:rPr>
          <w:rFonts w:ascii="Times New Roman" w:eastAsia="Calibri" w:hAnsi="Times New Roman" w:cs="Times New Roman"/>
          <w:sz w:val="24"/>
          <w:szCs w:val="24"/>
          <w:lang w:val="en-GB"/>
        </w:rPr>
        <w:t xml:space="preserve">’ by British rock star Eric Clapton. </w:t>
      </w:r>
      <w:sdt>
        <w:sdtPr>
          <w:rPr>
            <w:rFonts w:ascii="Times New Roman" w:eastAsia="Calibri" w:hAnsi="Times New Roman" w:cs="Times New Roman"/>
            <w:sz w:val="24"/>
            <w:szCs w:val="24"/>
            <w:lang w:val="en-GB"/>
          </w:rPr>
          <w:id w:val="846442441"/>
          <w:citation/>
        </w:sdtPr>
        <w:sdtEndPr/>
        <w:sdtContent>
          <w:r w:rsidRPr="000E2C5F">
            <w:rPr>
              <w:rFonts w:ascii="Times New Roman" w:eastAsia="Calibri" w:hAnsi="Times New Roman" w:cs="Times New Roman"/>
              <w:sz w:val="24"/>
              <w:szCs w:val="24"/>
              <w:lang w:val="en-GB"/>
            </w:rPr>
            <w:fldChar w:fldCharType="begin"/>
          </w:r>
          <w:r w:rsidRPr="000E2C5F">
            <w:rPr>
              <w:rFonts w:ascii="Times New Roman" w:eastAsia="Calibri" w:hAnsi="Times New Roman" w:cs="Times New Roman"/>
              <w:sz w:val="24"/>
              <w:szCs w:val="24"/>
              <w:lang w:val="en-GB"/>
            </w:rPr>
            <w:instrText xml:space="preserve"> CITATION Men93 \l 2057 </w:instrText>
          </w:r>
          <w:r w:rsidRPr="000E2C5F">
            <w:rPr>
              <w:rFonts w:ascii="Times New Roman" w:eastAsia="Calibri" w:hAnsi="Times New Roman" w:cs="Times New Roman"/>
              <w:sz w:val="24"/>
              <w:szCs w:val="24"/>
              <w:lang w:val="en-GB"/>
            </w:rPr>
            <w:fldChar w:fldCharType="separate"/>
          </w:r>
          <w:r w:rsidRPr="000E2C5F">
            <w:rPr>
              <w:rFonts w:ascii="Times New Roman" w:eastAsia="Calibri" w:hAnsi="Times New Roman" w:cs="Times New Roman"/>
              <w:noProof/>
              <w:sz w:val="24"/>
              <w:szCs w:val="24"/>
              <w:lang w:val="en-GB"/>
            </w:rPr>
            <w:t>(Menocal)</w:t>
          </w:r>
          <w:r w:rsidRPr="000E2C5F">
            <w:rPr>
              <w:rFonts w:ascii="Times New Roman" w:eastAsia="Calibri" w:hAnsi="Times New Roman" w:cs="Times New Roman"/>
              <w:sz w:val="24"/>
              <w:szCs w:val="24"/>
              <w:lang w:val="en-GB"/>
            </w:rPr>
            <w:fldChar w:fldCharType="end"/>
          </w:r>
        </w:sdtContent>
      </w:sdt>
      <w:r w:rsidRPr="000E2C5F">
        <w:rPr>
          <w:rFonts w:ascii="Times New Roman" w:eastAsia="Calibri" w:hAnsi="Times New Roman" w:cs="Times New Roman"/>
          <w:sz w:val="24"/>
          <w:szCs w:val="24"/>
          <w:lang w:val="en-GB"/>
        </w:rPr>
        <w:t xml:space="preserve"> Besides this long, two-step leap from Arab to Persian to English, the rhizome followed another route, moving through literature by way of </w:t>
      </w:r>
      <w:proofErr w:type="spellStart"/>
      <w:r w:rsidRPr="000E2C5F">
        <w:rPr>
          <w:rFonts w:ascii="Times New Roman" w:eastAsia="Calibri" w:hAnsi="Times New Roman" w:cs="Times New Roman"/>
          <w:sz w:val="24"/>
          <w:szCs w:val="24"/>
          <w:lang w:val="en-GB"/>
        </w:rPr>
        <w:t>Nizami’s</w:t>
      </w:r>
      <w:proofErr w:type="spellEnd"/>
      <w:r w:rsidRPr="000E2C5F">
        <w:rPr>
          <w:rFonts w:ascii="Times New Roman" w:eastAsia="Calibri" w:hAnsi="Times New Roman" w:cs="Times New Roman"/>
          <w:sz w:val="24"/>
          <w:szCs w:val="24"/>
          <w:lang w:val="en-GB"/>
        </w:rPr>
        <w:t xml:space="preserve"> rendition, it poured into Turkish with </w:t>
      </w:r>
      <w:proofErr w:type="spellStart"/>
      <w:r w:rsidRPr="000E2C5F">
        <w:rPr>
          <w:rFonts w:ascii="Times New Roman" w:eastAsia="Calibri" w:hAnsi="Times New Roman" w:cs="Times New Roman"/>
          <w:sz w:val="24"/>
          <w:szCs w:val="24"/>
          <w:lang w:val="en-GB"/>
        </w:rPr>
        <w:t>Gülşehrī</w:t>
      </w:r>
      <w:proofErr w:type="spellEnd"/>
      <w:r w:rsidRPr="000E2C5F">
        <w:rPr>
          <w:rFonts w:ascii="Times New Roman" w:eastAsia="Calibri" w:hAnsi="Times New Roman" w:cs="Times New Roman"/>
          <w:sz w:val="24"/>
          <w:szCs w:val="24"/>
          <w:lang w:val="en-GB"/>
        </w:rPr>
        <w:t>, ‘</w:t>
      </w:r>
      <w:proofErr w:type="spellStart"/>
      <w:r w:rsidRPr="000E2C5F">
        <w:rPr>
          <w:rFonts w:ascii="Times New Roman" w:eastAsia="Calibri" w:hAnsi="Times New Roman" w:cs="Times New Roman"/>
          <w:sz w:val="24"/>
          <w:szCs w:val="24"/>
          <w:lang w:val="en-GB"/>
        </w:rPr>
        <w:t>Āşik</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Paşa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Şāhidī</w:t>
      </w:r>
      <w:proofErr w:type="spellEnd"/>
      <w:r w:rsidRPr="000E2C5F">
        <w:rPr>
          <w:rFonts w:ascii="Times New Roman" w:eastAsia="Calibri" w:hAnsi="Times New Roman" w:cs="Times New Roman"/>
          <w:sz w:val="24"/>
          <w:szCs w:val="24"/>
          <w:lang w:val="en-GB"/>
        </w:rPr>
        <w:t xml:space="preserve"> and </w:t>
      </w:r>
      <w:proofErr w:type="spellStart"/>
      <w:r w:rsidRPr="000E2C5F">
        <w:rPr>
          <w:rFonts w:ascii="Times New Roman" w:eastAsia="Calibri" w:hAnsi="Times New Roman" w:cs="Times New Roman"/>
          <w:sz w:val="24"/>
          <w:szCs w:val="24"/>
          <w:lang w:val="en-GB"/>
        </w:rPr>
        <w:t>Fuzūlī</w:t>
      </w:r>
      <w:proofErr w:type="spellEnd"/>
      <w:r w:rsidRPr="000E2C5F">
        <w:rPr>
          <w:rFonts w:ascii="Times New Roman" w:eastAsia="Calibri" w:hAnsi="Times New Roman" w:cs="Times New Roman"/>
          <w:sz w:val="24"/>
          <w:szCs w:val="24"/>
          <w:lang w:val="en-GB"/>
        </w:rPr>
        <w:t xml:space="preserve"> </w:t>
      </w:r>
      <w:r w:rsidR="00EC17DD" w:rsidRPr="000E2C5F">
        <w:rPr>
          <w:rFonts w:ascii="Times New Roman" w:eastAsia="Calibri" w:hAnsi="Times New Roman" w:cs="Times New Roman"/>
          <w:noProof/>
          <w:sz w:val="24"/>
          <w:szCs w:val="24"/>
          <w:lang w:val="en-GB"/>
        </w:rPr>
        <w:t>(Kalpaklī)</w:t>
      </w:r>
      <w:r w:rsidRPr="000E2C5F">
        <w:rPr>
          <w:rFonts w:ascii="Times New Roman" w:eastAsia="Calibri" w:hAnsi="Times New Roman" w:cs="Times New Roman"/>
          <w:sz w:val="24"/>
          <w:szCs w:val="24"/>
          <w:lang w:val="en-GB"/>
        </w:rPr>
        <w:t xml:space="preserve">, and according to </w:t>
      </w:r>
      <w:proofErr w:type="spellStart"/>
      <w:r w:rsidRPr="000E2C5F">
        <w:rPr>
          <w:rFonts w:ascii="Times New Roman" w:eastAsia="Calibri" w:hAnsi="Times New Roman" w:cs="Times New Roman"/>
          <w:sz w:val="24"/>
          <w:szCs w:val="24"/>
          <w:lang w:val="en-GB"/>
        </w:rPr>
        <w:t>Agah</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Sirri</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Levend</w:t>
      </w:r>
      <w:proofErr w:type="spellEnd"/>
      <w:r w:rsidRPr="000E2C5F">
        <w:rPr>
          <w:rFonts w:ascii="Times New Roman" w:eastAsia="Calibri" w:hAnsi="Times New Roman" w:cs="Times New Roman"/>
          <w:sz w:val="24"/>
          <w:szCs w:val="24"/>
          <w:lang w:val="en-GB"/>
        </w:rPr>
        <w:t xml:space="preserve">, it fertilized the West as a result of contacts during the crusades, reaching French culture through Tristan and </w:t>
      </w:r>
      <w:proofErr w:type="spellStart"/>
      <w:r w:rsidRPr="000E2C5F">
        <w:rPr>
          <w:rFonts w:ascii="Times New Roman" w:eastAsia="Calibri" w:hAnsi="Times New Roman" w:cs="Times New Roman"/>
          <w:sz w:val="24"/>
          <w:szCs w:val="24"/>
          <w:lang w:val="en-GB"/>
        </w:rPr>
        <w:t>Yseult</w:t>
      </w:r>
      <w:proofErr w:type="spellEnd"/>
      <w:r w:rsidRPr="000E2C5F">
        <w:rPr>
          <w:rFonts w:ascii="Times New Roman" w:eastAsia="Calibri" w:hAnsi="Times New Roman" w:cs="Times New Roman"/>
          <w:sz w:val="24"/>
          <w:szCs w:val="24"/>
          <w:lang w:val="en-GB"/>
        </w:rPr>
        <w:t xml:space="preserve"> as well as </w:t>
      </w:r>
      <w:proofErr w:type="spellStart"/>
      <w:r w:rsidRPr="000E2C5F">
        <w:rPr>
          <w:rFonts w:ascii="Times New Roman" w:eastAsia="Calibri" w:hAnsi="Times New Roman" w:cs="Times New Roman"/>
          <w:sz w:val="24"/>
          <w:szCs w:val="24"/>
          <w:lang w:val="en-GB"/>
        </w:rPr>
        <w:t>Aucassin</w:t>
      </w:r>
      <w:proofErr w:type="spellEnd"/>
      <w:r w:rsidRPr="000E2C5F">
        <w:rPr>
          <w:rFonts w:ascii="Times New Roman" w:eastAsia="Calibri" w:hAnsi="Times New Roman" w:cs="Times New Roman"/>
          <w:sz w:val="24"/>
          <w:szCs w:val="24"/>
          <w:lang w:val="en-GB"/>
        </w:rPr>
        <w:t xml:space="preserve"> and Nicolette, Hungarian through </w:t>
      </w:r>
      <w:proofErr w:type="spellStart"/>
      <w:r w:rsidRPr="000E2C5F">
        <w:rPr>
          <w:rFonts w:ascii="Times New Roman" w:eastAsia="Calibri" w:hAnsi="Times New Roman" w:cs="Times New Roman"/>
          <w:sz w:val="24"/>
          <w:szCs w:val="24"/>
          <w:lang w:val="en-GB"/>
        </w:rPr>
        <w:lastRenderedPageBreak/>
        <w:t>Floire</w:t>
      </w:r>
      <w:proofErr w:type="spellEnd"/>
      <w:r w:rsidRPr="000E2C5F">
        <w:rPr>
          <w:rFonts w:ascii="Times New Roman" w:eastAsia="Calibri" w:hAnsi="Times New Roman" w:cs="Times New Roman"/>
          <w:sz w:val="24"/>
          <w:szCs w:val="24"/>
          <w:lang w:val="en-GB"/>
        </w:rPr>
        <w:t xml:space="preserve"> and </w:t>
      </w:r>
      <w:proofErr w:type="spellStart"/>
      <w:r w:rsidRPr="000E2C5F">
        <w:rPr>
          <w:rFonts w:ascii="Times New Roman" w:eastAsia="Calibri" w:hAnsi="Times New Roman" w:cs="Times New Roman"/>
          <w:sz w:val="24"/>
          <w:szCs w:val="24"/>
          <w:lang w:val="en-GB"/>
        </w:rPr>
        <w:t>Blancheflor</w:t>
      </w:r>
      <w:proofErr w:type="spellEnd"/>
      <w:r w:rsidRPr="000E2C5F">
        <w:rPr>
          <w:rFonts w:ascii="Times New Roman" w:eastAsia="Calibri" w:hAnsi="Times New Roman" w:cs="Times New Roman"/>
          <w:sz w:val="24"/>
          <w:szCs w:val="24"/>
          <w:lang w:val="en-GB"/>
        </w:rPr>
        <w:t>, and English through the story of Romeo and Juliet with Arthur Brooke’s poem and William Shakespeare’s play</w:t>
      </w:r>
      <w:r w:rsidR="00EC17DD" w:rsidRPr="000E2C5F">
        <w:rPr>
          <w:rFonts w:ascii="Times New Roman" w:eastAsia="Calibri" w:hAnsi="Times New Roman" w:cs="Times New Roman"/>
          <w:noProof/>
          <w:sz w:val="24"/>
          <w:szCs w:val="24"/>
          <w:lang w:val="en-GB"/>
        </w:rPr>
        <w:t xml:space="preserve"> (Akcan 18) (Levend viii)</w:t>
      </w:r>
      <w:r w:rsidRPr="000E2C5F">
        <w:rPr>
          <w:rFonts w:ascii="Times New Roman" w:eastAsia="Calibri" w:hAnsi="Times New Roman" w:cs="Times New Roman"/>
          <w:sz w:val="24"/>
          <w:szCs w:val="24"/>
          <w:lang w:val="en-GB"/>
        </w:rPr>
        <w:t>. The rhizome does not keep course on a single linear path or plane. From literary works, it seeped into the arts, and by the mid-9</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H/16</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CE century, it had inspired Persian and Ottoman miniatures with scenes from the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and </w:t>
      </w:r>
      <w:proofErr w:type="spellStart"/>
      <w:r w:rsidRPr="000E2C5F">
        <w:rPr>
          <w:rFonts w:ascii="Times New Roman" w:eastAsia="Calibri" w:hAnsi="Times New Roman" w:cs="Times New Roman"/>
          <w:sz w:val="24"/>
          <w:szCs w:val="24"/>
          <w:lang w:val="en-GB"/>
        </w:rPr>
        <w:t>Layla</w:t>
      </w:r>
      <w:proofErr w:type="spellEnd"/>
      <w:r w:rsidRPr="000E2C5F">
        <w:rPr>
          <w:rFonts w:ascii="Times New Roman" w:eastAsia="Calibri" w:hAnsi="Times New Roman" w:cs="Times New Roman"/>
          <w:sz w:val="24"/>
          <w:szCs w:val="24"/>
          <w:lang w:val="en-GB"/>
        </w:rPr>
        <w:t xml:space="preserve"> story not relayed by the written works but maybe carried in the oral tradition. These images are particularly important for this study, as they illuminate a trope traveling cultures and connecting flamenco with Medieval Arab culture: the throwing of stones. In one of the Persian illustrations by Mir </w:t>
      </w:r>
      <w:proofErr w:type="spellStart"/>
      <w:r w:rsidRPr="000E2C5F">
        <w:rPr>
          <w:rFonts w:ascii="Times New Roman" w:eastAsia="Calibri" w:hAnsi="Times New Roman" w:cs="Times New Roman"/>
          <w:sz w:val="24"/>
          <w:szCs w:val="24"/>
          <w:lang w:val="en-GB"/>
        </w:rPr>
        <w:t>Sayyid</w:t>
      </w:r>
      <w:proofErr w:type="spellEnd"/>
      <w:r w:rsidRPr="000E2C5F">
        <w:rPr>
          <w:rFonts w:ascii="Times New Roman" w:eastAsia="Calibri" w:hAnsi="Times New Roman" w:cs="Times New Roman"/>
          <w:sz w:val="24"/>
          <w:szCs w:val="24"/>
          <w:lang w:val="en-GB"/>
        </w:rPr>
        <w:t xml:space="preserve"> Ali inspired by the </w:t>
      </w:r>
      <w:proofErr w:type="spellStart"/>
      <w:r w:rsidRPr="000E2C5F">
        <w:rPr>
          <w:rFonts w:ascii="Times New Roman" w:eastAsia="Calibri" w:hAnsi="Times New Roman" w:cs="Times New Roman"/>
          <w:sz w:val="24"/>
          <w:szCs w:val="24"/>
          <w:lang w:val="en-GB"/>
        </w:rPr>
        <w:t>Nizami</w:t>
      </w:r>
      <w:proofErr w:type="spellEnd"/>
      <w:r w:rsidRPr="000E2C5F">
        <w:rPr>
          <w:rFonts w:ascii="Times New Roman" w:eastAsia="Calibri" w:hAnsi="Times New Roman" w:cs="Times New Roman"/>
          <w:sz w:val="24"/>
          <w:szCs w:val="24"/>
          <w:lang w:val="en-GB"/>
        </w:rPr>
        <w:t xml:space="preserve"> text (1540)</w:t>
      </w:r>
      <w:r w:rsidR="00EC17DD" w:rsidRPr="000E2C5F">
        <w:rPr>
          <w:rFonts w:ascii="Times New Roman" w:eastAsia="Calibri" w:hAnsi="Times New Roman" w:cs="Times New Roman"/>
          <w:noProof/>
          <w:sz w:val="24"/>
          <w:szCs w:val="24"/>
          <w:lang w:val="en-GB"/>
        </w:rPr>
        <w:t xml:space="preserve"> (Mir Sayyid)</w:t>
      </w:r>
      <w:r w:rsidRPr="000E2C5F">
        <w:rPr>
          <w:rFonts w:ascii="Times New Roman" w:eastAsia="Calibri" w:hAnsi="Times New Roman" w:cs="Times New Roman"/>
          <w:sz w:val="24"/>
          <w:szCs w:val="24"/>
          <w:lang w:val="en-GB"/>
        </w:rPr>
        <w:t xml:space="preserve">, a group of children are seen pelting stones at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who, hand-tied and with a rope around his neck like a beast, is brought back to the camp. Another anonymous Ottoman miniature has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half-naked and emaciated, among horse-mounted warriors confronting those of </w:t>
      </w:r>
      <w:proofErr w:type="spellStart"/>
      <w:r w:rsidRPr="000E2C5F">
        <w:rPr>
          <w:rFonts w:ascii="Times New Roman" w:eastAsia="Calibri" w:hAnsi="Times New Roman" w:cs="Times New Roman"/>
          <w:sz w:val="24"/>
          <w:szCs w:val="24"/>
          <w:lang w:val="en-GB"/>
        </w:rPr>
        <w:t>Layla’s</w:t>
      </w:r>
      <w:proofErr w:type="spellEnd"/>
      <w:r w:rsidRPr="000E2C5F">
        <w:rPr>
          <w:rFonts w:ascii="Times New Roman" w:eastAsia="Calibri" w:hAnsi="Times New Roman" w:cs="Times New Roman"/>
          <w:sz w:val="24"/>
          <w:szCs w:val="24"/>
          <w:lang w:val="en-GB"/>
        </w:rPr>
        <w:t xml:space="preserve"> tribe. However, unlike the battle-ready riders wielding </w:t>
      </w:r>
      <w:proofErr w:type="spellStart"/>
      <w:r w:rsidRPr="000E2C5F">
        <w:rPr>
          <w:rFonts w:ascii="Times New Roman" w:eastAsia="Calibri" w:hAnsi="Times New Roman" w:cs="Times New Roman"/>
          <w:sz w:val="24"/>
          <w:szCs w:val="24"/>
          <w:lang w:val="en-GB"/>
        </w:rPr>
        <w:t>sabers</w:t>
      </w:r>
      <w:proofErr w:type="spellEnd"/>
      <w:r w:rsidRPr="000E2C5F">
        <w:rPr>
          <w:rFonts w:ascii="Times New Roman" w:eastAsia="Calibri" w:hAnsi="Times New Roman" w:cs="Times New Roman"/>
          <w:sz w:val="24"/>
          <w:szCs w:val="24"/>
          <w:lang w:val="en-GB"/>
        </w:rPr>
        <w:t xml:space="preserve"> against the enemy tribe,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is throwing stones at them. Stones thrown, by the world at the mad and by the mad at the world, is an image also used in flamenco culture centuries later in connection with madness, as we will see more closely further on.</w:t>
      </w:r>
    </w:p>
    <w:p w14:paraId="3ABE425D" w14:textId="1DF825CA" w:rsidR="000E2C5F" w:rsidRPr="000E2C5F" w:rsidRDefault="000E2C5F" w:rsidP="005C2E80">
      <w:pPr>
        <w:bidi w:val="0"/>
        <w:spacing w:before="100" w:beforeAutospacing="1" w:after="120" w:line="240" w:lineRule="auto"/>
        <w:jc w:val="both"/>
        <w:outlineLvl w:val="0"/>
        <w:rPr>
          <w:rFonts w:ascii="Times New Roman" w:eastAsia="Calibri" w:hAnsi="Times New Roman" w:cs="Times New Roman"/>
          <w:b/>
          <w:bCs/>
          <w:sz w:val="24"/>
          <w:szCs w:val="24"/>
          <w:lang w:val="en-GB"/>
        </w:rPr>
      </w:pPr>
      <w:r w:rsidRPr="000E2C5F">
        <w:rPr>
          <w:rFonts w:ascii="Times New Roman" w:eastAsia="Calibri" w:hAnsi="Times New Roman" w:cs="Times New Roman"/>
          <w:b/>
          <w:bCs/>
          <w:sz w:val="24"/>
          <w:szCs w:val="24"/>
          <w:lang w:val="en-GB"/>
        </w:rPr>
        <w:t xml:space="preserve">2.2. The </w:t>
      </w:r>
      <w:r w:rsidR="005C2E80">
        <w:rPr>
          <w:rFonts w:ascii="Times New Roman" w:eastAsia="Calibri" w:hAnsi="Times New Roman" w:cs="Times New Roman"/>
          <w:b/>
          <w:bCs/>
          <w:sz w:val="24"/>
          <w:szCs w:val="24"/>
          <w:lang w:val="en-GB"/>
        </w:rPr>
        <w:t>I</w:t>
      </w:r>
      <w:r w:rsidRPr="000E2C5F">
        <w:rPr>
          <w:rFonts w:ascii="Times New Roman" w:eastAsia="Calibri" w:hAnsi="Times New Roman" w:cs="Times New Roman"/>
          <w:b/>
          <w:bCs/>
          <w:sz w:val="24"/>
          <w:szCs w:val="24"/>
          <w:lang w:val="en-GB"/>
        </w:rPr>
        <w:t xml:space="preserve">nsanity of the </w:t>
      </w:r>
      <w:r w:rsidR="005C2E80">
        <w:rPr>
          <w:rFonts w:ascii="Times New Roman" w:eastAsia="Calibri" w:hAnsi="Times New Roman" w:cs="Times New Roman"/>
          <w:b/>
          <w:bCs/>
          <w:sz w:val="24"/>
          <w:szCs w:val="24"/>
          <w:lang w:val="en-GB"/>
        </w:rPr>
        <w:t>M</w:t>
      </w:r>
      <w:r w:rsidRPr="000E2C5F">
        <w:rPr>
          <w:rFonts w:ascii="Times New Roman" w:eastAsia="Calibri" w:hAnsi="Times New Roman" w:cs="Times New Roman"/>
          <w:b/>
          <w:bCs/>
          <w:sz w:val="24"/>
          <w:szCs w:val="24"/>
          <w:lang w:val="en-GB"/>
        </w:rPr>
        <w:t>ystic</w:t>
      </w:r>
    </w:p>
    <w:p w14:paraId="3004C8CC" w14:textId="32612186" w:rsidR="000E2C5F" w:rsidRPr="000E2C5F" w:rsidRDefault="000E2C5F" w:rsidP="005C2E80">
      <w:pPr>
        <w:bidi w:val="0"/>
        <w:spacing w:after="0"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Besides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the lover, another type of proverbial lunatic comes to challenge social perceptions of insanity: the mystic. Both the lover and mystic are seized by a kind of madness which is a gift as much as a curse, which saves as it condemns. The lover and the mystic, in truth nothing other than a lover as well, are spared from a life of dull indolence and apathy, drabness, and banality. And if they are ‘lunatics’, it is because they inhabit the terrestrial realm as if loaded with the energy of a mind-altering lunar lodestone. The lover of a human (any version of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and the lover of God (the mystic) are defined by their intensity. Insanity works against inanity. The mystic and the love-mad bear a certain aura of bliss, but there is risk in embracing this blessed insanity. The mad become outcasts, outsiders of respectable society. Against the fool for God and the fool for love, as against birds eating the fruit on the tree, as against </w:t>
      </w:r>
      <w:proofErr w:type="spellStart"/>
      <w:r w:rsidRPr="000E2C5F">
        <w:rPr>
          <w:rFonts w:ascii="Times New Roman" w:eastAsia="Calibri" w:hAnsi="Times New Roman" w:cs="Times New Roman"/>
          <w:sz w:val="24"/>
          <w:szCs w:val="24"/>
          <w:lang w:val="en-GB"/>
        </w:rPr>
        <w:t>Iblis</w:t>
      </w:r>
      <w:proofErr w:type="spellEnd"/>
      <w:r w:rsidRPr="000E2C5F">
        <w:rPr>
          <w:rFonts w:ascii="Times New Roman" w:eastAsia="Calibri" w:hAnsi="Times New Roman" w:cs="Times New Roman"/>
          <w:sz w:val="24"/>
          <w:szCs w:val="24"/>
          <w:lang w:val="en-GB"/>
        </w:rPr>
        <w:t xml:space="preserve">, stones are thrown. The mystic Ramon </w:t>
      </w:r>
      <w:proofErr w:type="spellStart"/>
      <w:r w:rsidRPr="000E2C5F">
        <w:rPr>
          <w:rFonts w:ascii="Times New Roman" w:eastAsia="Calibri" w:hAnsi="Times New Roman" w:cs="Times New Roman"/>
          <w:sz w:val="24"/>
          <w:szCs w:val="24"/>
          <w:lang w:val="en-GB"/>
        </w:rPr>
        <w:t>Llull</w:t>
      </w:r>
      <w:proofErr w:type="spellEnd"/>
      <w:r w:rsidRPr="000E2C5F">
        <w:rPr>
          <w:rFonts w:ascii="Times New Roman" w:eastAsia="Calibri" w:hAnsi="Times New Roman" w:cs="Times New Roman"/>
          <w:sz w:val="24"/>
          <w:szCs w:val="24"/>
          <w:lang w:val="en-GB"/>
        </w:rPr>
        <w:t>, who lived across the Christian and Muslim cultures, was stoned to death in Tunis for preaching the union of opposites, for believing that truth dwells in contradictions, like in those ‘</w:t>
      </w:r>
      <w:proofErr w:type="spellStart"/>
      <w:r w:rsidRPr="000E2C5F">
        <w:rPr>
          <w:rFonts w:ascii="Times New Roman" w:eastAsia="Calibri" w:hAnsi="Times New Roman" w:cs="Times New Roman"/>
          <w:sz w:val="24"/>
          <w:szCs w:val="24"/>
          <w:lang w:val="en-GB"/>
        </w:rPr>
        <w:t>autoantonyms</w:t>
      </w:r>
      <w:proofErr w:type="spellEnd"/>
      <w:r w:rsidRPr="000E2C5F">
        <w:rPr>
          <w:rFonts w:ascii="Times New Roman" w:eastAsia="Calibri" w:hAnsi="Times New Roman" w:cs="Times New Roman"/>
          <w:sz w:val="24"/>
          <w:szCs w:val="24"/>
          <w:lang w:val="en-GB"/>
        </w:rPr>
        <w:t xml:space="preserve">’ or </w:t>
      </w:r>
      <w:proofErr w:type="spellStart"/>
      <w:r w:rsidRPr="000E2C5F">
        <w:rPr>
          <w:rFonts w:ascii="Times New Roman" w:eastAsia="Calibri" w:hAnsi="Times New Roman" w:cs="Times New Roman"/>
          <w:i/>
          <w:iCs/>
          <w:sz w:val="24"/>
          <w:szCs w:val="24"/>
          <w:lang w:val="en-GB"/>
        </w:rPr>
        <w:t>aDhdaad</w:t>
      </w:r>
      <w:proofErr w:type="spellEnd"/>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w:t>
      </w:r>
      <w:r w:rsidRPr="000E2C5F">
        <w:rPr>
          <w:rFonts w:ascii="Times New Roman" w:eastAsia="Calibri" w:hAnsi="Times New Roman" w:cs="Times New Roman"/>
          <w:sz w:val="24"/>
          <w:szCs w:val="24"/>
          <w:rtl/>
          <w:lang w:val="en-GB"/>
        </w:rPr>
        <w:t>أضْداد</w:t>
      </w:r>
      <w:r w:rsidRPr="000E2C5F">
        <w:rPr>
          <w:rFonts w:ascii="Times New Roman" w:eastAsia="Calibri" w:hAnsi="Times New Roman" w:cs="Times New Roman"/>
          <w:sz w:val="24"/>
          <w:szCs w:val="24"/>
          <w:lang w:val="en-GB"/>
        </w:rPr>
        <w:t xml:space="preserve">) in Arabic, which means one thing and its complete opposite, such as </w:t>
      </w:r>
      <w:proofErr w:type="spellStart"/>
      <w:r w:rsidRPr="000E2C5F">
        <w:rPr>
          <w:rFonts w:ascii="Times New Roman" w:eastAsia="Calibri" w:hAnsi="Times New Roman" w:cs="Times New Roman"/>
          <w:i/>
          <w:iCs/>
          <w:sz w:val="24"/>
          <w:szCs w:val="24"/>
          <w:lang w:val="en-GB"/>
        </w:rPr>
        <w:t>akhfā</w:t>
      </w:r>
      <w:proofErr w:type="spellEnd"/>
      <w:r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rtl/>
          <w:lang w:val="en-GB"/>
        </w:rPr>
        <w:t>أخفى</w:t>
      </w:r>
      <w:r w:rsidRPr="000E2C5F">
        <w:rPr>
          <w:rFonts w:ascii="Times New Roman" w:eastAsia="Calibri" w:hAnsi="Times New Roman" w:cs="Times New Roman"/>
          <w:sz w:val="24"/>
          <w:szCs w:val="24"/>
          <w:lang w:val="en-GB"/>
        </w:rPr>
        <w:t xml:space="preserve">, meaning ‘to manifest’ as well as ‘to conceal’.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Arabi’s</w:t>
      </w:r>
      <w:proofErr w:type="spellEnd"/>
      <w:r w:rsidRPr="000E2C5F">
        <w:rPr>
          <w:rFonts w:ascii="Times New Roman" w:eastAsia="Calibri" w:hAnsi="Times New Roman" w:cs="Times New Roman"/>
          <w:sz w:val="24"/>
          <w:szCs w:val="24"/>
          <w:lang w:val="en-GB"/>
        </w:rPr>
        <w:t xml:space="preserve"> mystical teachings, filled with the sense that God’s love manifests itself in many forms, were also dismissed as madness</w:t>
      </w:r>
      <w:r w:rsidR="005C2E80" w:rsidRPr="000E2C5F">
        <w:rPr>
          <w:rFonts w:ascii="Times New Roman" w:eastAsia="Calibri" w:hAnsi="Times New Roman" w:cs="Times New Roman"/>
          <w:noProof/>
          <w:sz w:val="24"/>
          <w:szCs w:val="24"/>
          <w:lang w:val="en-GB"/>
        </w:rPr>
        <w:t xml:space="preserve"> (Menocal 87)</w:t>
      </w:r>
      <w:r w:rsidRPr="000E2C5F">
        <w:rPr>
          <w:rFonts w:ascii="Times New Roman" w:eastAsia="Calibri" w:hAnsi="Times New Roman" w:cs="Times New Roman"/>
          <w:sz w:val="24"/>
          <w:szCs w:val="24"/>
          <w:lang w:val="en-GB"/>
        </w:rPr>
        <w:t xml:space="preserve">, and in fact, a </w:t>
      </w:r>
      <w:proofErr w:type="spellStart"/>
      <w:r w:rsidRPr="000E2C5F">
        <w:rPr>
          <w:rFonts w:ascii="Times New Roman" w:eastAsia="Calibri" w:hAnsi="Times New Roman" w:cs="Times New Roman"/>
          <w:sz w:val="24"/>
          <w:szCs w:val="24"/>
          <w:lang w:val="en-GB"/>
        </w:rPr>
        <w:t>fatwā</w:t>
      </w:r>
      <w:proofErr w:type="spellEnd"/>
      <w:r w:rsidRPr="000E2C5F">
        <w:rPr>
          <w:rFonts w:ascii="Times New Roman" w:eastAsia="Calibri" w:hAnsi="Times New Roman" w:cs="Times New Roman"/>
          <w:sz w:val="24"/>
          <w:szCs w:val="24"/>
          <w:lang w:val="en-GB"/>
        </w:rPr>
        <w:t xml:space="preserve"> was called to have his works </w:t>
      </w:r>
      <w:proofErr w:type="spellStart"/>
      <w:r w:rsidRPr="000E2C5F">
        <w:rPr>
          <w:rFonts w:ascii="Times New Roman" w:eastAsia="Calibri" w:hAnsi="Times New Roman" w:cs="Times New Roman"/>
          <w:i/>
          <w:iCs/>
          <w:sz w:val="24"/>
          <w:szCs w:val="24"/>
          <w:lang w:val="en-GB"/>
        </w:rPr>
        <w:t>Fusūs</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Hikam</w:t>
      </w:r>
      <w:proofErr w:type="spellEnd"/>
      <w:r w:rsidRPr="000E2C5F">
        <w:rPr>
          <w:rFonts w:ascii="Times New Roman" w:eastAsia="Calibri" w:hAnsi="Times New Roman" w:cs="Times New Roman"/>
          <w:sz w:val="24"/>
          <w:szCs w:val="24"/>
          <w:lang w:val="en-GB"/>
        </w:rPr>
        <w:t xml:space="preserve"> and </w:t>
      </w:r>
      <w:r w:rsidRPr="000E2C5F">
        <w:rPr>
          <w:rFonts w:ascii="Times New Roman" w:eastAsia="Calibri" w:hAnsi="Times New Roman" w:cs="Times New Roman"/>
          <w:i/>
          <w:iCs/>
          <w:sz w:val="24"/>
          <w:szCs w:val="24"/>
          <w:lang w:val="en-GB"/>
        </w:rPr>
        <w:t>al-</w:t>
      </w:r>
      <w:proofErr w:type="spellStart"/>
      <w:r w:rsidRPr="000E2C5F">
        <w:rPr>
          <w:rFonts w:ascii="Times New Roman" w:eastAsia="Calibri" w:hAnsi="Times New Roman" w:cs="Times New Roman"/>
          <w:i/>
          <w:iCs/>
          <w:sz w:val="24"/>
          <w:szCs w:val="24"/>
          <w:lang w:val="en-GB"/>
        </w:rPr>
        <w:t>Futūhāt</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Makkīya</w:t>
      </w:r>
      <w:proofErr w:type="spellEnd"/>
      <w:r w:rsidRPr="000E2C5F">
        <w:rPr>
          <w:rFonts w:ascii="Times New Roman" w:eastAsia="Calibri" w:hAnsi="Times New Roman" w:cs="Times New Roman"/>
          <w:sz w:val="24"/>
          <w:szCs w:val="24"/>
          <w:lang w:val="en-GB"/>
        </w:rPr>
        <w:t xml:space="preserve"> burnt or washed to efface the writing </w:t>
      </w:r>
      <w:r w:rsidR="005C2E80" w:rsidRPr="000E2C5F">
        <w:rPr>
          <w:rFonts w:ascii="Times New Roman" w:eastAsia="Calibri" w:hAnsi="Times New Roman" w:cs="Times New Roman"/>
          <w:noProof/>
          <w:sz w:val="24"/>
          <w:szCs w:val="24"/>
          <w:lang w:val="en-GB"/>
        </w:rPr>
        <w:t>(Morris 249)</w:t>
      </w:r>
      <w:r w:rsidRPr="000E2C5F">
        <w:rPr>
          <w:rFonts w:ascii="Times New Roman" w:eastAsia="Calibri" w:hAnsi="Times New Roman" w:cs="Times New Roman"/>
          <w:sz w:val="24"/>
          <w:szCs w:val="24"/>
          <w:lang w:val="en-GB"/>
        </w:rPr>
        <w:t xml:space="preserve">. We will return to the theme to discuss another of these God’s fools and their holy foolery later on. </w:t>
      </w:r>
    </w:p>
    <w:p w14:paraId="5B59CFF4" w14:textId="2E0ABA4E" w:rsidR="000E2C5F" w:rsidRPr="000E2C5F" w:rsidRDefault="000E2C5F" w:rsidP="00CF6713">
      <w:pPr>
        <w:bidi w:val="0"/>
        <w:spacing w:before="100" w:beforeAutospacing="1" w:after="120" w:line="240" w:lineRule="auto"/>
        <w:jc w:val="both"/>
        <w:outlineLvl w:val="0"/>
        <w:rPr>
          <w:rFonts w:ascii="Times New Roman" w:eastAsia="Calibri" w:hAnsi="Times New Roman" w:cs="Times New Roman"/>
          <w:b/>
          <w:bCs/>
          <w:sz w:val="24"/>
          <w:szCs w:val="24"/>
          <w:lang w:val="en-GB"/>
        </w:rPr>
      </w:pPr>
      <w:r w:rsidRPr="000E2C5F">
        <w:rPr>
          <w:rFonts w:ascii="Times New Roman" w:eastAsia="Calibri" w:hAnsi="Times New Roman" w:cs="Times New Roman"/>
          <w:b/>
          <w:bCs/>
          <w:sz w:val="24"/>
          <w:szCs w:val="24"/>
          <w:lang w:val="en-GB"/>
        </w:rPr>
        <w:t xml:space="preserve">2.3. The </w:t>
      </w:r>
      <w:r w:rsidR="00CF6713">
        <w:rPr>
          <w:rFonts w:ascii="Times New Roman" w:eastAsia="Calibri" w:hAnsi="Times New Roman" w:cs="Times New Roman"/>
          <w:b/>
          <w:bCs/>
          <w:sz w:val="24"/>
          <w:szCs w:val="24"/>
          <w:lang w:val="en-GB"/>
        </w:rPr>
        <w:t>I</w:t>
      </w:r>
      <w:r w:rsidRPr="000E2C5F">
        <w:rPr>
          <w:rFonts w:ascii="Times New Roman" w:eastAsia="Calibri" w:hAnsi="Times New Roman" w:cs="Times New Roman"/>
          <w:b/>
          <w:bCs/>
          <w:sz w:val="24"/>
          <w:szCs w:val="24"/>
          <w:lang w:val="en-GB"/>
        </w:rPr>
        <w:t xml:space="preserve">nsanity of </w:t>
      </w:r>
      <w:r w:rsidR="00CF6713">
        <w:rPr>
          <w:rFonts w:ascii="Times New Roman" w:eastAsia="Calibri" w:hAnsi="Times New Roman" w:cs="Times New Roman"/>
          <w:b/>
          <w:bCs/>
          <w:sz w:val="24"/>
          <w:szCs w:val="24"/>
          <w:lang w:val="en-GB"/>
        </w:rPr>
        <w:t>M</w:t>
      </w:r>
      <w:r w:rsidRPr="000E2C5F">
        <w:rPr>
          <w:rFonts w:ascii="Times New Roman" w:eastAsia="Calibri" w:hAnsi="Times New Roman" w:cs="Times New Roman"/>
          <w:b/>
          <w:bCs/>
          <w:sz w:val="24"/>
          <w:szCs w:val="24"/>
          <w:lang w:val="en-GB"/>
        </w:rPr>
        <w:t>usic</w:t>
      </w:r>
    </w:p>
    <w:p w14:paraId="1F8BABB8" w14:textId="77777777" w:rsidR="000E2C5F" w:rsidRPr="000E2C5F" w:rsidRDefault="000E2C5F" w:rsidP="00A24ABE">
      <w:pPr>
        <w:bidi w:val="0"/>
        <w:spacing w:after="0"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An intensity bordering on, or plunging into, derangement is also found, time and again, in the context of music, in both the Medieval Arab context and flamenco. We find it infiltrating three different planes: aesthetics, identity, and lyrics. There is a form of aesthetic insanity that seizes even the wisest and soundest minds. We encounter fools who were perfectly sane until carried away by uncontrollable emotions stirred by music. Arab culture is familiar with the aesthetic </w:t>
      </w:r>
      <w:r w:rsidRPr="000E2C5F">
        <w:rPr>
          <w:rFonts w:ascii="Times New Roman" w:eastAsia="Calibri" w:hAnsi="Times New Roman" w:cs="Times New Roman"/>
          <w:sz w:val="24"/>
          <w:szCs w:val="24"/>
          <w:lang w:val="en-GB"/>
        </w:rPr>
        <w:lastRenderedPageBreak/>
        <w:t xml:space="preserve">paroxysm known as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which can find an equivalent in flamenco ‘</w:t>
      </w:r>
      <w:proofErr w:type="spellStart"/>
      <w:r w:rsidRPr="000E2C5F">
        <w:rPr>
          <w:rFonts w:ascii="Times New Roman" w:eastAsia="Calibri" w:hAnsi="Times New Roman" w:cs="Times New Roman"/>
          <w:sz w:val="24"/>
          <w:szCs w:val="24"/>
          <w:lang w:val="en-GB"/>
        </w:rPr>
        <w:t>jondura</w:t>
      </w:r>
      <w:proofErr w:type="spellEnd"/>
      <w:r w:rsidRPr="000E2C5F">
        <w:rPr>
          <w:rFonts w:ascii="Times New Roman" w:eastAsia="Calibri" w:hAnsi="Times New Roman" w:cs="Times New Roman"/>
          <w:sz w:val="24"/>
          <w:szCs w:val="24"/>
          <w:lang w:val="en-GB"/>
        </w:rPr>
        <w:t>’ (depth) or ‘</w:t>
      </w:r>
      <w:proofErr w:type="spellStart"/>
      <w:r w:rsidRPr="000E2C5F">
        <w:rPr>
          <w:rFonts w:ascii="Times New Roman" w:eastAsia="Calibri" w:hAnsi="Times New Roman" w:cs="Times New Roman"/>
          <w:sz w:val="24"/>
          <w:szCs w:val="24"/>
          <w:lang w:val="en-GB"/>
        </w:rPr>
        <w:t>duende</w:t>
      </w:r>
      <w:proofErr w:type="spellEnd"/>
      <w:r w:rsidRPr="000E2C5F">
        <w:rPr>
          <w:rFonts w:ascii="Times New Roman" w:eastAsia="Calibri" w:hAnsi="Times New Roman" w:cs="Times New Roman"/>
          <w:sz w:val="24"/>
          <w:szCs w:val="24"/>
          <w:lang w:val="en-GB"/>
        </w:rPr>
        <w:t xml:space="preserve">’ (literally meaning ‘spirit’ or ‘jinn’) and involves an emotional intensity that moves spirit and mind and can manifest itself powerfully in bodily reactions. It can exist in the singer or musician when performing alone, but it also has the power to affect the listener, to the extent of creating an electrifying emotional entanglement between them, or, crucially for our case on madness, more like a power surge leading to a short-circuit.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xml:space="preserve"> is most clearly manifest through the drastic effects that the music can have on listeners at times. The </w:t>
      </w:r>
      <w:proofErr w:type="spellStart"/>
      <w:r w:rsidRPr="000E2C5F">
        <w:rPr>
          <w:rFonts w:ascii="Times New Roman" w:eastAsia="Calibri" w:hAnsi="Times New Roman" w:cs="Times New Roman"/>
          <w:i/>
          <w:iCs/>
          <w:sz w:val="24"/>
          <w:szCs w:val="24"/>
          <w:lang w:val="en-GB"/>
        </w:rPr>
        <w:t>Kitab</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Aghanī</w:t>
      </w:r>
      <w:proofErr w:type="spellEnd"/>
      <w:r w:rsidRPr="000E2C5F">
        <w:rPr>
          <w:rFonts w:ascii="Times New Roman" w:eastAsia="Calibri" w:hAnsi="Times New Roman" w:cs="Times New Roman"/>
          <w:sz w:val="24"/>
          <w:szCs w:val="24"/>
          <w:lang w:val="en-GB"/>
        </w:rPr>
        <w:t xml:space="preserve"> or </w:t>
      </w:r>
      <w:r w:rsidRPr="000E2C5F">
        <w:rPr>
          <w:rFonts w:ascii="Times New Roman" w:eastAsia="Calibri" w:hAnsi="Times New Roman" w:cs="Times New Roman"/>
          <w:i/>
          <w:iCs/>
          <w:sz w:val="24"/>
          <w:szCs w:val="24"/>
          <w:lang w:val="en-GB"/>
        </w:rPr>
        <w:t>Book of Songs</w:t>
      </w:r>
      <w:r w:rsidRPr="000E2C5F">
        <w:rPr>
          <w:rFonts w:ascii="Times New Roman" w:eastAsia="Calibri" w:hAnsi="Times New Roman" w:cs="Times New Roman"/>
          <w:sz w:val="24"/>
          <w:szCs w:val="24"/>
          <w:lang w:val="en-GB"/>
        </w:rPr>
        <w:t>, compiled in the 10</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century by Abu al-</w:t>
      </w:r>
      <w:proofErr w:type="spellStart"/>
      <w:r w:rsidRPr="000E2C5F">
        <w:rPr>
          <w:rFonts w:ascii="Times New Roman" w:eastAsia="Calibri" w:hAnsi="Times New Roman" w:cs="Times New Roman"/>
          <w:sz w:val="24"/>
          <w:szCs w:val="24"/>
          <w:lang w:val="en-GB"/>
        </w:rPr>
        <w:t>Faraj</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Iṣfahānī</w:t>
      </w:r>
      <w:proofErr w:type="spellEnd"/>
      <w:r w:rsidRPr="000E2C5F">
        <w:rPr>
          <w:rFonts w:ascii="Times New Roman" w:eastAsia="Calibri" w:hAnsi="Times New Roman" w:cs="Times New Roman"/>
          <w:sz w:val="24"/>
          <w:szCs w:val="24"/>
          <w:lang w:val="en-GB"/>
        </w:rPr>
        <w:t>, provides a multitude of anecdotes that serve as illustrations.</w:t>
      </w:r>
    </w:p>
    <w:p w14:paraId="6BBE98AC" w14:textId="33273365" w:rsidR="000E2C5F" w:rsidRPr="003F2F59" w:rsidRDefault="000E2C5F" w:rsidP="007C18E3">
      <w:pPr>
        <w:bidi w:val="0"/>
        <w:spacing w:before="100" w:beforeAutospacing="1" w:after="120" w:line="240" w:lineRule="auto"/>
        <w:jc w:val="both"/>
        <w:outlineLvl w:val="0"/>
        <w:rPr>
          <w:rFonts w:ascii="Times New Roman" w:eastAsia="Calibri" w:hAnsi="Times New Roman" w:cs="Times New Roman"/>
          <w:b/>
          <w:bCs/>
          <w:sz w:val="24"/>
          <w:szCs w:val="24"/>
          <w:lang w:val="en-GB"/>
        </w:rPr>
      </w:pPr>
      <w:r w:rsidRPr="003F2F59">
        <w:rPr>
          <w:rFonts w:ascii="Times New Roman" w:eastAsia="Calibri" w:hAnsi="Times New Roman" w:cs="Times New Roman"/>
          <w:b/>
          <w:bCs/>
          <w:sz w:val="24"/>
          <w:szCs w:val="24"/>
          <w:lang w:val="en-GB"/>
        </w:rPr>
        <w:t xml:space="preserve">2.3.1. Insanity in </w:t>
      </w:r>
      <w:r w:rsidR="00DB07A5">
        <w:rPr>
          <w:rFonts w:ascii="Times New Roman" w:eastAsia="Calibri" w:hAnsi="Times New Roman" w:cs="Times New Roman"/>
          <w:b/>
          <w:bCs/>
          <w:sz w:val="24"/>
          <w:szCs w:val="24"/>
          <w:lang w:val="en-GB"/>
        </w:rPr>
        <w:t>A</w:t>
      </w:r>
      <w:r w:rsidRPr="003F2F59">
        <w:rPr>
          <w:rFonts w:ascii="Times New Roman" w:eastAsia="Calibri" w:hAnsi="Times New Roman" w:cs="Times New Roman"/>
          <w:b/>
          <w:bCs/>
          <w:sz w:val="24"/>
          <w:szCs w:val="24"/>
          <w:lang w:val="en-GB"/>
        </w:rPr>
        <w:t xml:space="preserve">esthetics. </w:t>
      </w:r>
      <w:r w:rsidR="007C18E3" w:rsidRPr="003F2F59">
        <w:rPr>
          <w:rFonts w:ascii="Times New Roman" w:eastAsia="Calibri" w:hAnsi="Times New Roman" w:cs="Times New Roman"/>
          <w:b/>
          <w:bCs/>
          <w:sz w:val="24"/>
          <w:szCs w:val="24"/>
          <w:lang w:val="en-GB"/>
        </w:rPr>
        <w:t>‘</w:t>
      </w:r>
      <w:r w:rsidRPr="003F2F59">
        <w:rPr>
          <w:rFonts w:ascii="Times New Roman" w:eastAsia="Calibri" w:hAnsi="Times New Roman" w:cs="Times New Roman"/>
          <w:b/>
          <w:bCs/>
          <w:sz w:val="24"/>
          <w:szCs w:val="24"/>
          <w:lang w:val="en-GB"/>
        </w:rPr>
        <w:t>I tear my shirt up’/‘</w:t>
      </w:r>
      <w:r w:rsidRPr="003F2F59">
        <w:rPr>
          <w:rFonts w:ascii="Times New Roman" w:eastAsia="Calibri" w:hAnsi="Times New Roman" w:cs="Times New Roman"/>
          <w:b/>
          <w:bCs/>
          <w:sz w:val="24"/>
          <w:szCs w:val="24"/>
          <w:rtl/>
          <w:lang w:val="en-GB"/>
        </w:rPr>
        <w:t>أمزق قميصي</w:t>
      </w:r>
      <w:r w:rsidRPr="003F2F59">
        <w:rPr>
          <w:rFonts w:ascii="Times New Roman" w:eastAsia="Calibri" w:hAnsi="Times New Roman" w:cs="Times New Roman"/>
          <w:b/>
          <w:bCs/>
          <w:sz w:val="24"/>
          <w:szCs w:val="24"/>
          <w:lang w:val="en-GB"/>
        </w:rPr>
        <w:t>’/‘</w:t>
      </w:r>
      <w:proofErr w:type="spellStart"/>
      <w:r w:rsidRPr="003F2F59">
        <w:rPr>
          <w:rFonts w:ascii="Times New Roman" w:eastAsia="Calibri" w:hAnsi="Times New Roman" w:cs="Times New Roman"/>
          <w:b/>
          <w:bCs/>
          <w:sz w:val="24"/>
          <w:szCs w:val="24"/>
          <w:lang w:val="en-GB"/>
        </w:rPr>
        <w:t>Yo</w:t>
      </w:r>
      <w:proofErr w:type="spellEnd"/>
      <w:r w:rsidRPr="003F2F59">
        <w:rPr>
          <w:rFonts w:ascii="Times New Roman" w:eastAsia="Calibri" w:hAnsi="Times New Roman" w:cs="Times New Roman"/>
          <w:b/>
          <w:bCs/>
          <w:sz w:val="24"/>
          <w:szCs w:val="24"/>
          <w:lang w:val="en-GB"/>
        </w:rPr>
        <w:t xml:space="preserve"> me </w:t>
      </w:r>
      <w:proofErr w:type="spellStart"/>
      <w:r w:rsidRPr="003F2F59">
        <w:rPr>
          <w:rFonts w:ascii="Times New Roman" w:eastAsia="Calibri" w:hAnsi="Times New Roman" w:cs="Times New Roman"/>
          <w:b/>
          <w:bCs/>
          <w:sz w:val="24"/>
          <w:szCs w:val="24"/>
          <w:lang w:val="en-GB"/>
        </w:rPr>
        <w:t>rompo</w:t>
      </w:r>
      <w:proofErr w:type="spellEnd"/>
      <w:r w:rsidRPr="003F2F59">
        <w:rPr>
          <w:rFonts w:ascii="Times New Roman" w:eastAsia="Calibri" w:hAnsi="Times New Roman" w:cs="Times New Roman"/>
          <w:b/>
          <w:bCs/>
          <w:sz w:val="24"/>
          <w:szCs w:val="24"/>
          <w:lang w:val="en-GB"/>
        </w:rPr>
        <w:t xml:space="preserve"> mi </w:t>
      </w:r>
      <w:proofErr w:type="spellStart"/>
      <w:r w:rsidRPr="003F2F59">
        <w:rPr>
          <w:rFonts w:ascii="Times New Roman" w:eastAsia="Calibri" w:hAnsi="Times New Roman" w:cs="Times New Roman"/>
          <w:b/>
          <w:bCs/>
          <w:sz w:val="24"/>
          <w:szCs w:val="24"/>
          <w:lang w:val="en-GB"/>
        </w:rPr>
        <w:t>camisa</w:t>
      </w:r>
      <w:proofErr w:type="spellEnd"/>
      <w:r w:rsidRPr="003F2F59">
        <w:rPr>
          <w:rFonts w:ascii="Times New Roman" w:eastAsia="Calibri" w:hAnsi="Times New Roman" w:cs="Times New Roman"/>
          <w:b/>
          <w:bCs/>
          <w:sz w:val="24"/>
          <w:szCs w:val="24"/>
          <w:lang w:val="en-GB"/>
        </w:rPr>
        <w:t xml:space="preserve">’: </w:t>
      </w:r>
      <w:r w:rsidR="007C18E3">
        <w:rPr>
          <w:rFonts w:ascii="Times New Roman" w:eastAsia="Calibri" w:hAnsi="Times New Roman" w:cs="Times New Roman"/>
          <w:b/>
          <w:bCs/>
          <w:sz w:val="24"/>
          <w:szCs w:val="24"/>
          <w:lang w:val="en-GB"/>
        </w:rPr>
        <w:t>A</w:t>
      </w:r>
      <w:r w:rsidRPr="003F2F59">
        <w:rPr>
          <w:rFonts w:ascii="Times New Roman" w:eastAsia="Calibri" w:hAnsi="Times New Roman" w:cs="Times New Roman"/>
          <w:b/>
          <w:bCs/>
          <w:sz w:val="24"/>
          <w:szCs w:val="24"/>
          <w:lang w:val="en-GB"/>
        </w:rPr>
        <w:t xml:space="preserve"> </w:t>
      </w:r>
      <w:r w:rsidR="007C18E3">
        <w:rPr>
          <w:rFonts w:ascii="Times New Roman" w:eastAsia="Calibri" w:hAnsi="Times New Roman" w:cs="Times New Roman"/>
          <w:b/>
          <w:bCs/>
          <w:sz w:val="24"/>
          <w:szCs w:val="24"/>
          <w:lang w:val="en-GB"/>
        </w:rPr>
        <w:t>R</w:t>
      </w:r>
      <w:r w:rsidRPr="003F2F59">
        <w:rPr>
          <w:rFonts w:ascii="Times New Roman" w:eastAsia="Calibri" w:hAnsi="Times New Roman" w:cs="Times New Roman"/>
          <w:b/>
          <w:bCs/>
          <w:sz w:val="24"/>
          <w:szCs w:val="24"/>
          <w:lang w:val="en-GB"/>
        </w:rPr>
        <w:t xml:space="preserve">hizome at </w:t>
      </w:r>
      <w:r w:rsidR="007C18E3">
        <w:rPr>
          <w:rFonts w:ascii="Times New Roman" w:eastAsia="Calibri" w:hAnsi="Times New Roman" w:cs="Times New Roman"/>
          <w:b/>
          <w:bCs/>
          <w:sz w:val="24"/>
          <w:szCs w:val="24"/>
          <w:lang w:val="en-GB"/>
        </w:rPr>
        <w:t>W</w:t>
      </w:r>
      <w:r w:rsidRPr="003F2F59">
        <w:rPr>
          <w:rFonts w:ascii="Times New Roman" w:eastAsia="Calibri" w:hAnsi="Times New Roman" w:cs="Times New Roman"/>
          <w:b/>
          <w:bCs/>
          <w:sz w:val="24"/>
          <w:szCs w:val="24"/>
          <w:lang w:val="en-GB"/>
        </w:rPr>
        <w:t>ork</w:t>
      </w:r>
    </w:p>
    <w:p w14:paraId="09F3ED88" w14:textId="2F05E938" w:rsidR="000E2C5F" w:rsidRPr="000E2C5F" w:rsidRDefault="000E2C5F" w:rsidP="002B0430">
      <w:pPr>
        <w:bidi w:val="0"/>
        <w:spacing w:after="0"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Caliph Al-</w:t>
      </w:r>
      <w:proofErr w:type="spellStart"/>
      <w:r w:rsidRPr="000E2C5F">
        <w:rPr>
          <w:rFonts w:ascii="Times New Roman" w:eastAsia="Calibri" w:hAnsi="Times New Roman" w:cs="Times New Roman"/>
          <w:sz w:val="24"/>
          <w:szCs w:val="24"/>
          <w:lang w:val="en-GB"/>
        </w:rPr>
        <w:t>Walid</w:t>
      </w:r>
      <w:proofErr w:type="spellEnd"/>
      <w:r w:rsidRPr="000E2C5F">
        <w:rPr>
          <w:rFonts w:ascii="Times New Roman" w:eastAsia="Calibri" w:hAnsi="Times New Roman" w:cs="Times New Roman"/>
          <w:sz w:val="24"/>
          <w:szCs w:val="24"/>
          <w:lang w:val="en-GB"/>
        </w:rPr>
        <w:t xml:space="preserve"> is the subject of a number of these scenes, in volumes 1 and 3 of the </w:t>
      </w:r>
      <w:proofErr w:type="spellStart"/>
      <w:r w:rsidRPr="000E2C5F">
        <w:rPr>
          <w:rFonts w:ascii="Times New Roman" w:eastAsia="Calibri" w:hAnsi="Times New Roman" w:cs="Times New Roman"/>
          <w:i/>
          <w:iCs/>
          <w:sz w:val="24"/>
          <w:szCs w:val="24"/>
          <w:lang w:val="en-GB"/>
        </w:rPr>
        <w:t>Kitab</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Aghani</w:t>
      </w:r>
      <w:proofErr w:type="spellEnd"/>
      <w:r w:rsidR="005A7BE1" w:rsidRPr="000E2C5F">
        <w:rPr>
          <w:rFonts w:ascii="Times New Roman" w:eastAsia="Calibri" w:hAnsi="Times New Roman" w:cs="Times New Roman"/>
          <w:noProof/>
          <w:sz w:val="24"/>
          <w:szCs w:val="24"/>
          <w:lang w:val="en-GB"/>
        </w:rPr>
        <w:t xml:space="preserve"> (al-Iṣfahānī)</w:t>
      </w:r>
      <w:r w:rsidR="002B0430">
        <w:rPr>
          <w:rFonts w:ascii="Times New Roman" w:eastAsia="Calibri" w:hAnsi="Times New Roman" w:cs="Times New Roman"/>
          <w:noProof/>
          <w:sz w:val="24"/>
          <w:szCs w:val="24"/>
          <w:lang w:val="en-GB"/>
        </w:rPr>
        <w:t>,</w:t>
      </w:r>
      <w:r w:rsidRPr="000E2C5F">
        <w:rPr>
          <w:rFonts w:ascii="Times New Roman" w:eastAsia="Calibri" w:hAnsi="Times New Roman" w:cs="Times New Roman"/>
          <w:sz w:val="24"/>
          <w:szCs w:val="24"/>
          <w:lang w:val="en-GB"/>
        </w:rPr>
        <w:t xml:space="preserve"> such as those prompted by the singing of </w:t>
      </w:r>
      <w:proofErr w:type="spellStart"/>
      <w:r w:rsidRPr="000E2C5F">
        <w:rPr>
          <w:rFonts w:ascii="Times New Roman" w:eastAsia="Calibri" w:hAnsi="Times New Roman" w:cs="Times New Roman"/>
          <w:sz w:val="24"/>
          <w:szCs w:val="24"/>
          <w:lang w:val="en-GB"/>
        </w:rPr>
        <w:t>Atarrad</w:t>
      </w:r>
      <w:proofErr w:type="spellEnd"/>
      <w:r w:rsidRPr="000E2C5F">
        <w:rPr>
          <w:rFonts w:ascii="Times New Roman" w:eastAsia="Calibri" w:hAnsi="Times New Roman" w:cs="Times New Roman"/>
          <w:sz w:val="24"/>
          <w:szCs w:val="24"/>
          <w:lang w:val="en-GB"/>
        </w:rPr>
        <w:t xml:space="preserve">, a </w:t>
      </w:r>
      <w:proofErr w:type="spellStart"/>
      <w:r w:rsidRPr="000E2C5F">
        <w:rPr>
          <w:rFonts w:ascii="Times New Roman" w:eastAsia="Calibri" w:hAnsi="Times New Roman" w:cs="Times New Roman"/>
          <w:sz w:val="24"/>
          <w:szCs w:val="24"/>
          <w:lang w:val="en-GB"/>
        </w:rPr>
        <w:t>mawla</w:t>
      </w:r>
      <w:proofErr w:type="spellEnd"/>
      <w:r w:rsidRPr="000E2C5F">
        <w:rPr>
          <w:rFonts w:ascii="Times New Roman" w:eastAsia="Calibri" w:hAnsi="Times New Roman" w:cs="Times New Roman"/>
          <w:sz w:val="24"/>
          <w:szCs w:val="24"/>
          <w:lang w:val="en-GB"/>
        </w:rPr>
        <w:t xml:space="preserve"> of </w:t>
      </w:r>
      <w:proofErr w:type="spellStart"/>
      <w:r w:rsidRPr="000E2C5F">
        <w:rPr>
          <w:rFonts w:ascii="Times New Roman" w:eastAsia="Calibri" w:hAnsi="Times New Roman" w:cs="Times New Roman"/>
          <w:sz w:val="24"/>
          <w:szCs w:val="24"/>
          <w:lang w:val="en-GB"/>
        </w:rPr>
        <w:t>Ansar</w:t>
      </w:r>
      <w:proofErr w:type="spellEnd"/>
      <w:r w:rsidRPr="000E2C5F">
        <w:rPr>
          <w:rFonts w:ascii="Times New Roman" w:eastAsia="Calibri" w:hAnsi="Times New Roman" w:cs="Times New Roman"/>
          <w:sz w:val="24"/>
          <w:szCs w:val="24"/>
          <w:lang w:val="en-GB"/>
        </w:rPr>
        <w:t xml:space="preserve"> said to be a decorated sire and a jurist, though a similar anecdote is given of the singer </w:t>
      </w:r>
      <w:proofErr w:type="spellStart"/>
      <w:r w:rsidRPr="000E2C5F">
        <w:rPr>
          <w:rFonts w:ascii="Times New Roman" w:eastAsia="Calibri" w:hAnsi="Times New Roman" w:cs="Times New Roman"/>
          <w:sz w:val="24"/>
          <w:szCs w:val="24"/>
          <w:lang w:val="en-GB"/>
        </w:rPr>
        <w:t>Ma’bad</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Wahb</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mawla</w:t>
      </w:r>
      <w:proofErr w:type="spellEnd"/>
      <w:r w:rsidRPr="000E2C5F">
        <w:rPr>
          <w:rFonts w:ascii="Times New Roman" w:eastAsia="Calibri" w:hAnsi="Times New Roman" w:cs="Times New Roman"/>
          <w:sz w:val="24"/>
          <w:szCs w:val="24"/>
          <w:lang w:val="en-GB"/>
        </w:rPr>
        <w:t xml:space="preserve"> of Abdul </w:t>
      </w:r>
      <w:proofErr w:type="spellStart"/>
      <w:r w:rsidRPr="000E2C5F">
        <w:rPr>
          <w:rFonts w:ascii="Times New Roman" w:eastAsia="Calibri" w:hAnsi="Times New Roman" w:cs="Times New Roman"/>
          <w:sz w:val="24"/>
          <w:szCs w:val="24"/>
          <w:lang w:val="en-GB"/>
        </w:rPr>
        <w:t>Rahman</w:t>
      </w:r>
      <w:proofErr w:type="spellEnd"/>
      <w:r w:rsidRPr="000E2C5F">
        <w:rPr>
          <w:rFonts w:ascii="Times New Roman" w:eastAsia="Calibri" w:hAnsi="Times New Roman" w:cs="Times New Roman"/>
          <w:sz w:val="24"/>
          <w:szCs w:val="24"/>
          <w:lang w:val="en-GB"/>
        </w:rPr>
        <w:t xml:space="preserve"> bin Qatar, brought from Medina by Al-</w:t>
      </w:r>
      <w:proofErr w:type="spellStart"/>
      <w:r w:rsidRPr="000E2C5F">
        <w:rPr>
          <w:rFonts w:ascii="Times New Roman" w:eastAsia="Calibri" w:hAnsi="Times New Roman" w:cs="Times New Roman"/>
          <w:sz w:val="24"/>
          <w:szCs w:val="24"/>
          <w:lang w:val="en-GB"/>
        </w:rPr>
        <w:t>Walid</w:t>
      </w:r>
      <w:proofErr w:type="spellEnd"/>
      <w:r w:rsidRPr="000E2C5F">
        <w:rPr>
          <w:rFonts w:ascii="Times New Roman" w:eastAsia="Calibri" w:hAnsi="Times New Roman" w:cs="Times New Roman"/>
          <w:sz w:val="24"/>
          <w:szCs w:val="24"/>
          <w:lang w:val="en-GB"/>
        </w:rPr>
        <w:t xml:space="preserve"> (1:</w:t>
      </w:r>
      <w:r w:rsidR="001D6C36">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62). On a certain occasion, Al-</w:t>
      </w:r>
      <w:proofErr w:type="spellStart"/>
      <w:r w:rsidRPr="000E2C5F">
        <w:rPr>
          <w:rFonts w:ascii="Times New Roman" w:eastAsia="Calibri" w:hAnsi="Times New Roman" w:cs="Times New Roman"/>
          <w:sz w:val="24"/>
          <w:szCs w:val="24"/>
          <w:lang w:val="en-GB"/>
        </w:rPr>
        <w:t>Walid</w:t>
      </w:r>
      <w:proofErr w:type="spellEnd"/>
      <w:r w:rsidRPr="000E2C5F">
        <w:rPr>
          <w:rFonts w:ascii="Times New Roman" w:eastAsia="Calibri" w:hAnsi="Times New Roman" w:cs="Times New Roman"/>
          <w:sz w:val="24"/>
          <w:szCs w:val="24"/>
          <w:lang w:val="en-GB"/>
        </w:rPr>
        <w:t>, who is relaxing by the edge of a shallow pool filled with wine, is so emotionally charged by the singing, where he rips his robe and, stark naked, throws himself into the pool (1:</w:t>
      </w:r>
      <w:r w:rsidR="001D6C36">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63). </w:t>
      </w:r>
      <w:proofErr w:type="spellStart"/>
      <w:r w:rsidRPr="000E2C5F">
        <w:rPr>
          <w:rFonts w:ascii="Times New Roman" w:eastAsia="Calibri" w:hAnsi="Times New Roman" w:cs="Times New Roman"/>
          <w:sz w:val="24"/>
          <w:szCs w:val="24"/>
          <w:lang w:val="en-GB"/>
        </w:rPr>
        <w:t>Atarrad</w:t>
      </w:r>
      <w:proofErr w:type="spellEnd"/>
      <w:r w:rsidRPr="000E2C5F">
        <w:rPr>
          <w:rFonts w:ascii="Times New Roman" w:eastAsia="Calibri" w:hAnsi="Times New Roman" w:cs="Times New Roman"/>
          <w:sz w:val="24"/>
          <w:szCs w:val="24"/>
          <w:lang w:val="en-GB"/>
        </w:rPr>
        <w:t xml:space="preserve"> is made to swear he will keep the incident secret, but, later, he is called back to the Caliph’s presence, and the intensity of the emotion again triggers a frenzied response with the Commander of the Faithful dramatically tearing his robe, leaping into the pool, and drinking himself unconscious. This time, </w:t>
      </w:r>
      <w:proofErr w:type="spellStart"/>
      <w:r w:rsidRPr="000E2C5F">
        <w:rPr>
          <w:rFonts w:ascii="Times New Roman" w:eastAsia="Calibri" w:hAnsi="Times New Roman" w:cs="Times New Roman"/>
          <w:sz w:val="24"/>
          <w:szCs w:val="24"/>
          <w:lang w:val="en-GB"/>
        </w:rPr>
        <w:t>Atarrad</w:t>
      </w:r>
      <w:proofErr w:type="spellEnd"/>
      <w:r w:rsidRPr="000E2C5F">
        <w:rPr>
          <w:rFonts w:ascii="Times New Roman" w:eastAsia="Calibri" w:hAnsi="Times New Roman" w:cs="Times New Roman"/>
          <w:sz w:val="24"/>
          <w:szCs w:val="24"/>
          <w:lang w:val="en-GB"/>
        </w:rPr>
        <w:t xml:space="preserve"> is sent away with a threat, a mule, and a thousand dinars to shut his mouth (3:</w:t>
      </w:r>
      <w:r w:rsidR="001D6C36">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272), an indication that the Caliph has not altogether parted with his senses as he is conscious that his </w:t>
      </w:r>
      <w:proofErr w:type="spellStart"/>
      <w:r w:rsidRPr="000E2C5F">
        <w:rPr>
          <w:rFonts w:ascii="Times New Roman" w:eastAsia="Calibri" w:hAnsi="Times New Roman" w:cs="Times New Roman"/>
          <w:sz w:val="24"/>
          <w:szCs w:val="24"/>
          <w:lang w:val="en-GB"/>
        </w:rPr>
        <w:t>behavior</w:t>
      </w:r>
      <w:proofErr w:type="spellEnd"/>
      <w:r w:rsidRPr="000E2C5F">
        <w:rPr>
          <w:rFonts w:ascii="Times New Roman" w:eastAsia="Calibri" w:hAnsi="Times New Roman" w:cs="Times New Roman"/>
          <w:sz w:val="24"/>
          <w:szCs w:val="24"/>
          <w:lang w:val="en-GB"/>
        </w:rPr>
        <w:t xml:space="preserve"> was out of order and the effect of the </w:t>
      </w:r>
      <w:proofErr w:type="spellStart"/>
      <w:r w:rsidRPr="000E2C5F">
        <w:rPr>
          <w:rFonts w:ascii="Times New Roman" w:eastAsia="Calibri" w:hAnsi="Times New Roman" w:cs="Times New Roman"/>
          <w:sz w:val="24"/>
          <w:szCs w:val="24"/>
          <w:lang w:val="en-GB"/>
        </w:rPr>
        <w:t>Attarad’s</w:t>
      </w:r>
      <w:proofErr w:type="spellEnd"/>
      <w:r w:rsidRPr="000E2C5F">
        <w:rPr>
          <w:rFonts w:ascii="Times New Roman" w:eastAsia="Calibri" w:hAnsi="Times New Roman" w:cs="Times New Roman"/>
          <w:sz w:val="24"/>
          <w:szCs w:val="24"/>
          <w:lang w:val="en-GB"/>
        </w:rPr>
        <w:t xml:space="preserve"> song. Not that the singer had the exclusivity to arouse extreme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on another occasion, Al-</w:t>
      </w:r>
      <w:proofErr w:type="spellStart"/>
      <w:r w:rsidRPr="000E2C5F">
        <w:rPr>
          <w:rFonts w:ascii="Times New Roman" w:eastAsia="Calibri" w:hAnsi="Times New Roman" w:cs="Times New Roman"/>
          <w:sz w:val="24"/>
          <w:szCs w:val="24"/>
          <w:lang w:val="en-GB"/>
        </w:rPr>
        <w:t>Walid’s</w:t>
      </w:r>
      <w:proofErr w:type="spellEnd"/>
      <w:r w:rsidRPr="000E2C5F">
        <w:rPr>
          <w:rFonts w:ascii="Times New Roman" w:eastAsia="Calibri" w:hAnsi="Times New Roman" w:cs="Times New Roman"/>
          <w:sz w:val="24"/>
          <w:szCs w:val="24"/>
          <w:lang w:val="en-GB"/>
        </w:rPr>
        <w:t xml:space="preserve"> loss of control on hearing the singing of </w:t>
      </w:r>
      <w:proofErr w:type="spellStart"/>
      <w:r w:rsidRPr="000E2C5F">
        <w:rPr>
          <w:rFonts w:ascii="Times New Roman" w:eastAsia="Calibri" w:hAnsi="Times New Roman" w:cs="Times New Roman"/>
          <w:sz w:val="24"/>
          <w:szCs w:val="24"/>
          <w:lang w:val="en-GB"/>
        </w:rPr>
        <w:t>Abū</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Jaʿfar</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Muḥammad</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ʿĀʾisha</w:t>
      </w:r>
      <w:proofErr w:type="spellEnd"/>
      <w:r w:rsidRPr="000E2C5F">
        <w:rPr>
          <w:rFonts w:ascii="Times New Roman" w:eastAsia="Calibri" w:hAnsi="Times New Roman" w:cs="Times New Roman"/>
          <w:sz w:val="24"/>
          <w:szCs w:val="24"/>
          <w:lang w:val="en-GB"/>
        </w:rPr>
        <w:t xml:space="preserve"> ended up in a scene of audacious sexual </w:t>
      </w:r>
      <w:proofErr w:type="spellStart"/>
      <w:r w:rsidRPr="000E2C5F">
        <w:rPr>
          <w:rFonts w:ascii="Times New Roman" w:eastAsia="Calibri" w:hAnsi="Times New Roman" w:cs="Times New Roman"/>
          <w:sz w:val="24"/>
          <w:szCs w:val="24"/>
          <w:lang w:val="en-GB"/>
        </w:rPr>
        <w:t>behavior</w:t>
      </w:r>
      <w:proofErr w:type="spellEnd"/>
      <w:r w:rsidRPr="000E2C5F">
        <w:rPr>
          <w:rFonts w:ascii="Times New Roman" w:eastAsia="Calibri" w:hAnsi="Times New Roman" w:cs="Times New Roman"/>
          <w:sz w:val="24"/>
          <w:szCs w:val="24"/>
          <w:lang w:val="en-GB"/>
        </w:rPr>
        <w:t>.</w:t>
      </w:r>
    </w:p>
    <w:p w14:paraId="6DEC3539" w14:textId="54C8B12E" w:rsidR="000E2C5F" w:rsidRPr="000E2C5F" w:rsidRDefault="000E2C5F" w:rsidP="00616B91">
      <w:pPr>
        <w:bidi w:val="0"/>
        <w:spacing w:after="0" w:line="240" w:lineRule="auto"/>
        <w:ind w:firstLine="284"/>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We also hear of the great singer and composer </w:t>
      </w:r>
      <w:proofErr w:type="spellStart"/>
      <w:r w:rsidRPr="000E2C5F">
        <w:rPr>
          <w:rFonts w:ascii="Times New Roman" w:eastAsia="Calibri" w:hAnsi="Times New Roman" w:cs="Times New Roman"/>
          <w:sz w:val="24"/>
          <w:szCs w:val="24"/>
          <w:lang w:val="en-GB"/>
        </w:rPr>
        <w:t>Ibrāhīm</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Mawṣilī</w:t>
      </w:r>
      <w:proofErr w:type="spellEnd"/>
      <w:r w:rsidRPr="000E2C5F">
        <w:rPr>
          <w:rFonts w:ascii="Times New Roman" w:eastAsia="Calibri" w:hAnsi="Times New Roman" w:cs="Times New Roman"/>
          <w:sz w:val="24"/>
          <w:szCs w:val="24"/>
          <w:lang w:val="en-GB"/>
        </w:rPr>
        <w:t>, a leading musician at the Baghdad court in the late 8</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century, whose singing so moved Caliph Musa al-</w:t>
      </w:r>
      <w:proofErr w:type="spellStart"/>
      <w:r w:rsidRPr="000E2C5F">
        <w:rPr>
          <w:rFonts w:ascii="Times New Roman" w:eastAsia="Calibri" w:hAnsi="Times New Roman" w:cs="Times New Roman"/>
          <w:sz w:val="24"/>
          <w:szCs w:val="24"/>
          <w:lang w:val="en-GB"/>
        </w:rPr>
        <w:t>Hadī</w:t>
      </w:r>
      <w:proofErr w:type="spellEnd"/>
      <w:r w:rsidRPr="000E2C5F">
        <w:rPr>
          <w:rFonts w:ascii="Times New Roman" w:eastAsia="Calibri" w:hAnsi="Times New Roman" w:cs="Times New Roman"/>
          <w:sz w:val="24"/>
          <w:szCs w:val="24"/>
          <w:lang w:val="en-GB"/>
        </w:rPr>
        <w:t xml:space="preserve"> that he pulled at his coat till he ripped it, then the tunic underneath, and finally, the shirt he was wearing against his skin, baring his chest for everyone there to see (3:</w:t>
      </w:r>
      <w:r w:rsidR="001D6C36">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305). Another accomplished singer,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Jundab</w:t>
      </w:r>
      <w:proofErr w:type="spellEnd"/>
      <w:r w:rsidRPr="000E2C5F">
        <w:rPr>
          <w:rFonts w:ascii="Times New Roman" w:eastAsia="Calibri" w:hAnsi="Times New Roman" w:cs="Times New Roman"/>
          <w:sz w:val="24"/>
          <w:szCs w:val="24"/>
          <w:lang w:val="en-GB"/>
        </w:rPr>
        <w:t>, drove Abu al-</w:t>
      </w:r>
      <w:proofErr w:type="spellStart"/>
      <w:r w:rsidRPr="000E2C5F">
        <w:rPr>
          <w:rFonts w:ascii="Times New Roman" w:eastAsia="Calibri" w:hAnsi="Times New Roman" w:cs="Times New Roman"/>
          <w:sz w:val="24"/>
          <w:szCs w:val="24"/>
          <w:lang w:val="en-GB"/>
        </w:rPr>
        <w:t>Sa’ib</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Makhzumī</w:t>
      </w:r>
      <w:proofErr w:type="spellEnd"/>
      <w:r w:rsidRPr="000E2C5F">
        <w:rPr>
          <w:rFonts w:ascii="Times New Roman" w:eastAsia="Calibri" w:hAnsi="Times New Roman" w:cs="Times New Roman"/>
          <w:sz w:val="24"/>
          <w:szCs w:val="24"/>
          <w:lang w:val="en-GB"/>
        </w:rPr>
        <w:t xml:space="preserve"> out of his mind with his song to the extreme that al-</w:t>
      </w:r>
      <w:proofErr w:type="spellStart"/>
      <w:r w:rsidRPr="000E2C5F">
        <w:rPr>
          <w:rFonts w:ascii="Times New Roman" w:eastAsia="Calibri" w:hAnsi="Times New Roman" w:cs="Times New Roman"/>
          <w:sz w:val="24"/>
          <w:szCs w:val="24"/>
          <w:lang w:val="en-GB"/>
        </w:rPr>
        <w:t>Makhzumī</w:t>
      </w:r>
      <w:proofErr w:type="spellEnd"/>
      <w:r w:rsidRPr="000E2C5F">
        <w:rPr>
          <w:rFonts w:ascii="Times New Roman" w:eastAsia="Calibri" w:hAnsi="Times New Roman" w:cs="Times New Roman"/>
          <w:sz w:val="24"/>
          <w:szCs w:val="24"/>
          <w:lang w:val="en-GB"/>
        </w:rPr>
        <w:t xml:space="preserve"> threw himself into the well (16: 374). A similar frenzy came over an old man who jumped into the Euphrates when hearing a female slave sing (9: 333). I will finally mention Abu </w:t>
      </w:r>
      <w:proofErr w:type="spellStart"/>
      <w:r w:rsidRPr="000E2C5F">
        <w:rPr>
          <w:rFonts w:ascii="Times New Roman" w:eastAsia="Calibri" w:hAnsi="Times New Roman" w:cs="Times New Roman"/>
          <w:sz w:val="24"/>
          <w:szCs w:val="24"/>
          <w:lang w:val="en-GB"/>
        </w:rPr>
        <w:t>Rayhana</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Madanī</w:t>
      </w:r>
      <w:proofErr w:type="spellEnd"/>
      <w:r w:rsidRPr="000E2C5F">
        <w:rPr>
          <w:rFonts w:ascii="Times New Roman" w:eastAsia="Calibri" w:hAnsi="Times New Roman" w:cs="Times New Roman"/>
          <w:sz w:val="24"/>
          <w:szCs w:val="24"/>
          <w:lang w:val="en-GB"/>
        </w:rPr>
        <w:t>, who begged the singer al-</w:t>
      </w:r>
      <w:proofErr w:type="spellStart"/>
      <w:r w:rsidRPr="000E2C5F">
        <w:rPr>
          <w:rFonts w:ascii="Times New Roman" w:eastAsia="Calibri" w:hAnsi="Times New Roman" w:cs="Times New Roman"/>
          <w:sz w:val="24"/>
          <w:szCs w:val="24"/>
          <w:lang w:val="en-GB"/>
        </w:rPr>
        <w:t>Waseet</w:t>
      </w:r>
      <w:proofErr w:type="spellEnd"/>
      <w:r w:rsidRPr="000E2C5F">
        <w:rPr>
          <w:rFonts w:ascii="Times New Roman" w:eastAsia="Calibri" w:hAnsi="Times New Roman" w:cs="Times New Roman"/>
          <w:sz w:val="24"/>
          <w:szCs w:val="24"/>
          <w:lang w:val="en-GB"/>
        </w:rPr>
        <w:t xml:space="preserve"> to sing for him and</w:t>
      </w:r>
      <w:r w:rsidR="00616B91">
        <w:rPr>
          <w:rFonts w:ascii="Times New Roman" w:eastAsia="Calibri" w:hAnsi="Times New Roman" w:cs="Times New Roman"/>
          <w:sz w:val="24"/>
          <w:szCs w:val="24"/>
          <w:lang w:val="en-GB"/>
        </w:rPr>
        <w:t>,</w:t>
      </w:r>
      <w:r w:rsidRPr="000E2C5F">
        <w:rPr>
          <w:rFonts w:ascii="Times New Roman" w:eastAsia="Calibri" w:hAnsi="Times New Roman" w:cs="Times New Roman"/>
          <w:sz w:val="24"/>
          <w:szCs w:val="24"/>
          <w:lang w:val="en-GB"/>
        </w:rPr>
        <w:t xml:space="preserve"> overcome with emotion, not only did he rip his one and only shirt, but also slapped himself till he bled from his nose and fainted (6: 165). That this </w:t>
      </w:r>
      <w:proofErr w:type="spellStart"/>
      <w:r w:rsidRPr="000E2C5F">
        <w:rPr>
          <w:rFonts w:ascii="Times New Roman" w:eastAsia="Calibri" w:hAnsi="Times New Roman" w:cs="Times New Roman"/>
          <w:sz w:val="24"/>
          <w:szCs w:val="24"/>
          <w:lang w:val="en-GB"/>
        </w:rPr>
        <w:t>behavior</w:t>
      </w:r>
      <w:proofErr w:type="spellEnd"/>
      <w:r w:rsidRPr="000E2C5F">
        <w:rPr>
          <w:rFonts w:ascii="Times New Roman" w:eastAsia="Calibri" w:hAnsi="Times New Roman" w:cs="Times New Roman"/>
          <w:sz w:val="24"/>
          <w:szCs w:val="24"/>
          <w:lang w:val="en-GB"/>
        </w:rPr>
        <w:t xml:space="preserve"> was not normalized, despite the number of times that appears mentioned, is shown by people’s amazement, even outrage, at the utter foolishness of it. Certain manifestations of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xml:space="preserve"> recorded in the </w:t>
      </w:r>
      <w:proofErr w:type="spellStart"/>
      <w:r w:rsidRPr="000E2C5F">
        <w:rPr>
          <w:rFonts w:ascii="Times New Roman" w:eastAsia="Calibri" w:hAnsi="Times New Roman" w:cs="Times New Roman"/>
          <w:i/>
          <w:iCs/>
          <w:sz w:val="24"/>
          <w:szCs w:val="24"/>
          <w:lang w:val="en-GB"/>
        </w:rPr>
        <w:t>Kitab</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Aghani</w:t>
      </w:r>
      <w:proofErr w:type="spellEnd"/>
      <w:r w:rsidRPr="000E2C5F">
        <w:rPr>
          <w:rFonts w:ascii="Times New Roman" w:eastAsia="Calibri" w:hAnsi="Times New Roman" w:cs="Times New Roman"/>
          <w:sz w:val="24"/>
          <w:szCs w:val="24"/>
          <w:lang w:val="en-GB"/>
        </w:rPr>
        <w:t xml:space="preserve"> may resemble drunkenness or the psychotic effects of drugs, with listeners having the impression that they were flying (for instance, with a song by al-</w:t>
      </w:r>
      <w:proofErr w:type="spellStart"/>
      <w:r w:rsidRPr="000E2C5F">
        <w:rPr>
          <w:rFonts w:ascii="Times New Roman" w:eastAsia="Calibri" w:hAnsi="Times New Roman" w:cs="Times New Roman"/>
          <w:sz w:val="24"/>
          <w:szCs w:val="24"/>
          <w:lang w:val="en-GB"/>
        </w:rPr>
        <w:t>Dalāl</w:t>
      </w:r>
      <w:proofErr w:type="spellEnd"/>
      <w:r w:rsidRPr="000E2C5F">
        <w:rPr>
          <w:rFonts w:ascii="Times New Roman" w:eastAsia="Calibri" w:hAnsi="Times New Roman" w:cs="Times New Roman"/>
          <w:sz w:val="24"/>
          <w:szCs w:val="24"/>
          <w:lang w:val="en-GB"/>
        </w:rPr>
        <w:t>, 4:</w:t>
      </w:r>
      <w:r w:rsidR="001D6C36">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38), that the earth was shaking, the mountains and trees were singing, and that the walls, doors, or even the bodily organs or clothes of the listeners were answering the singer (</w:t>
      </w:r>
      <w:proofErr w:type="spellStart"/>
      <w:r w:rsidRPr="000E2C5F">
        <w:rPr>
          <w:rFonts w:ascii="Times New Roman" w:eastAsia="Calibri" w:hAnsi="Times New Roman" w:cs="Times New Roman"/>
          <w:sz w:val="24"/>
          <w:szCs w:val="24"/>
          <w:lang w:val="en-GB"/>
        </w:rPr>
        <w:t>Sawa</w:t>
      </w:r>
      <w:proofErr w:type="spellEnd"/>
      <w:r w:rsidRPr="000E2C5F">
        <w:rPr>
          <w:rFonts w:ascii="Times New Roman" w:eastAsia="Calibri" w:hAnsi="Times New Roman" w:cs="Times New Roman"/>
          <w:sz w:val="24"/>
          <w:szCs w:val="24"/>
          <w:lang w:val="en-GB"/>
        </w:rPr>
        <w:t>, 2019, 301).</w:t>
      </w:r>
    </w:p>
    <w:p w14:paraId="19C2BC1A" w14:textId="1AAB97DA" w:rsidR="000E2C5F" w:rsidRPr="000E2C5F" w:rsidRDefault="000E2C5F" w:rsidP="00AF6318">
      <w:pPr>
        <w:bidi w:val="0"/>
        <w:spacing w:after="0" w:line="240" w:lineRule="auto"/>
        <w:ind w:firstLine="284"/>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lastRenderedPageBreak/>
        <w:t xml:space="preserve">Compared to the blood-shedding and jumping into pools and rivers, tearing one’s clothes may not sound so dramatic but, among the recorded manifestations of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xml:space="preserve">, it is one which is wonderfully illuminating in terms of the connections with flamenco culture. The stripping of garments as a form of mourning existed as an ancient Arab and Hebrew tradition and therefore seems to have been common across several Semitic peoples, which may have been a manifestation of religious ritual and worshipping not only related to funeral practices </w:t>
      </w:r>
      <w:r w:rsidR="00AF6318" w:rsidRPr="000E2C5F">
        <w:rPr>
          <w:rFonts w:ascii="Times New Roman" w:eastAsia="Calibri" w:hAnsi="Times New Roman" w:cs="Times New Roman"/>
          <w:noProof/>
          <w:sz w:val="24"/>
          <w:szCs w:val="24"/>
          <w:lang w:val="en-GB"/>
        </w:rPr>
        <w:t>(Jastrow 25)</w:t>
      </w:r>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also ripped his clothes, driven, one would think, by the intensity of his unfulfilled love, but he declares his gesture a liberation from the binaries of matter and spirit</w:t>
      </w:r>
      <w:r w:rsidR="00264FE7">
        <w:rPr>
          <w:rFonts w:ascii="Times New Roman" w:eastAsia="Calibri" w:hAnsi="Times New Roman" w:cs="Times New Roman"/>
          <w:sz w:val="24"/>
          <w:szCs w:val="24"/>
          <w:lang w:val="en-GB"/>
        </w:rPr>
        <w:t>,</w:t>
      </w:r>
      <w:r w:rsidRPr="000E2C5F">
        <w:rPr>
          <w:rFonts w:ascii="Times New Roman" w:eastAsia="Calibri" w:hAnsi="Times New Roman" w:cs="Times New Roman"/>
          <w:sz w:val="24"/>
          <w:szCs w:val="24"/>
          <w:lang w:val="en-GB"/>
        </w:rPr>
        <w:t xml:space="preserve"> and </w:t>
      </w:r>
      <w:r w:rsidR="00264FE7">
        <w:rPr>
          <w:rFonts w:ascii="Times New Roman" w:eastAsia="Calibri" w:hAnsi="Times New Roman" w:cs="Times New Roman"/>
          <w:sz w:val="24"/>
          <w:szCs w:val="24"/>
          <w:lang w:val="en-GB"/>
        </w:rPr>
        <w:t xml:space="preserve">of </w:t>
      </w:r>
      <w:r w:rsidRPr="000E2C5F">
        <w:rPr>
          <w:rFonts w:ascii="Times New Roman" w:eastAsia="Calibri" w:hAnsi="Times New Roman" w:cs="Times New Roman"/>
          <w:sz w:val="24"/>
          <w:szCs w:val="24"/>
          <w:lang w:val="en-GB"/>
        </w:rPr>
        <w:t>life and death, and so, I would suggest, a transcending of both sanity and insanity: “He stretched his hand and tore his clothing, saying: What does this dead man to do with a shroud?/He who sets his throne outside the two worlds, /how can he be contained in a garment?” Chapter 18:2-3</w:t>
      </w:r>
      <w:r w:rsidR="00AF6318" w:rsidRPr="000E2C5F">
        <w:rPr>
          <w:rFonts w:ascii="Times New Roman" w:eastAsia="Calibri" w:hAnsi="Times New Roman" w:cs="Times New Roman"/>
          <w:noProof/>
          <w:sz w:val="24"/>
          <w:szCs w:val="24"/>
          <w:lang w:val="en-GB"/>
        </w:rPr>
        <w:t xml:space="preserve"> (Asghar 101)</w:t>
      </w:r>
      <w:r w:rsidRPr="000E2C5F">
        <w:rPr>
          <w:rFonts w:ascii="Times New Roman" w:eastAsia="Calibri" w:hAnsi="Times New Roman" w:cs="Times New Roman"/>
          <w:sz w:val="24"/>
          <w:szCs w:val="24"/>
          <w:lang w:val="en-GB"/>
        </w:rPr>
        <w:t>. It lends itself to an interpretation in harmony with Sufi spirituality, where the humiliation of the body through ragged clothing or nakedness, poverty, and endurance of need goes hand in hand with moral and intellectual self-effacement in the embracing of madness</w:t>
      </w:r>
      <w:r w:rsidRPr="000E2C5F">
        <w:rPr>
          <w:rFonts w:ascii="Engravers MT" w:eastAsia="Calibri" w:hAnsi="Engravers MT" w:cs="Times New Roman"/>
          <w:sz w:val="24"/>
          <w:szCs w:val="24"/>
          <w:lang w:val="en-GB"/>
        </w:rPr>
        <w:t>—</w:t>
      </w:r>
      <w:r w:rsidRPr="000E2C5F">
        <w:rPr>
          <w:rFonts w:ascii="Times New Roman" w:eastAsia="Calibri" w:hAnsi="Times New Roman" w:cs="Times New Roman"/>
          <w:sz w:val="24"/>
          <w:szCs w:val="24"/>
          <w:lang w:val="en-GB"/>
        </w:rPr>
        <w:t xml:space="preserve">or what to the world appears as such. </w:t>
      </w:r>
    </w:p>
    <w:p w14:paraId="5EB6F69A" w14:textId="2DFBCAAB" w:rsidR="000E2C5F" w:rsidRPr="000E2C5F" w:rsidRDefault="000E2C5F" w:rsidP="00AF6318">
      <w:pPr>
        <w:bidi w:val="0"/>
        <w:spacing w:after="0" w:line="240" w:lineRule="auto"/>
        <w:ind w:firstLine="284"/>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What we find also in the act of garment tearing, literal or as a reference, is an expression of ecstasy or aesthetic-emotional rapture. We need to look at the margins rather than the mainstream and examine it as one of those cultural rhizomes that have survived the erasure inflicted by persecution and the one-sided narrative of ethnic, religious, and cultural uniformity. Shirt-ripping is still acted out in gypsy wedding rituals in Spain, as a display of celebration, where it is followed by the singing of </w:t>
      </w:r>
      <w:proofErr w:type="spellStart"/>
      <w:r w:rsidRPr="000E2C5F">
        <w:rPr>
          <w:rFonts w:ascii="Times New Roman" w:eastAsia="Calibri" w:hAnsi="Times New Roman" w:cs="Times New Roman"/>
          <w:i/>
          <w:iCs/>
          <w:sz w:val="24"/>
          <w:szCs w:val="24"/>
          <w:lang w:val="en-GB"/>
        </w:rPr>
        <w:t>yeli</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i/>
          <w:iCs/>
          <w:sz w:val="24"/>
          <w:szCs w:val="24"/>
          <w:lang w:val="en-GB"/>
        </w:rPr>
        <w:t>yeli</w:t>
      </w:r>
      <w:proofErr w:type="spellEnd"/>
      <w:r w:rsidRPr="000E2C5F">
        <w:rPr>
          <w:rFonts w:ascii="Times New Roman" w:eastAsia="Calibri" w:hAnsi="Times New Roman" w:cs="Times New Roman"/>
          <w:sz w:val="24"/>
          <w:szCs w:val="24"/>
          <w:lang w:val="en-GB"/>
        </w:rPr>
        <w:t xml:space="preserve">, which either derived from the Arab </w:t>
      </w:r>
      <w:proofErr w:type="spellStart"/>
      <w:r w:rsidRPr="000E2C5F">
        <w:rPr>
          <w:rFonts w:ascii="Times New Roman" w:eastAsia="Calibri" w:hAnsi="Times New Roman" w:cs="Times New Roman"/>
          <w:i/>
          <w:iCs/>
          <w:sz w:val="24"/>
          <w:szCs w:val="24"/>
          <w:lang w:val="en-GB"/>
        </w:rPr>
        <w:t>Luyaylāti</w:t>
      </w:r>
      <w:proofErr w:type="spellEnd"/>
      <w:r w:rsidRPr="000E2C5F">
        <w:rPr>
          <w:rFonts w:ascii="Times New Roman" w:eastAsia="Calibri" w:hAnsi="Times New Roman" w:cs="Times New Roman"/>
          <w:sz w:val="24"/>
          <w:szCs w:val="24"/>
          <w:lang w:val="en-GB"/>
        </w:rPr>
        <w:t xml:space="preserve">, that is, the ‘sweet nights’, or the </w:t>
      </w:r>
      <w:proofErr w:type="spellStart"/>
      <w:r w:rsidRPr="000E2C5F">
        <w:rPr>
          <w:rFonts w:ascii="Times New Roman" w:eastAsia="Calibri" w:hAnsi="Times New Roman" w:cs="Times New Roman"/>
          <w:i/>
          <w:iCs/>
          <w:sz w:val="24"/>
          <w:szCs w:val="24"/>
          <w:lang w:val="en-GB"/>
        </w:rPr>
        <w:t>layali</w:t>
      </w:r>
      <w:proofErr w:type="spellEnd"/>
      <w:r w:rsidRPr="000E2C5F">
        <w:rPr>
          <w:rFonts w:ascii="Times New Roman" w:eastAsia="Calibri" w:hAnsi="Times New Roman" w:cs="Times New Roman"/>
          <w:sz w:val="24"/>
          <w:szCs w:val="24"/>
          <w:lang w:val="en-GB"/>
        </w:rPr>
        <w:t xml:space="preserve">, the vocal prelude to classical Arab songs, or indeed both; in any case, another consequence of the close contact of gypsies with </w:t>
      </w:r>
      <w:proofErr w:type="spellStart"/>
      <w:r w:rsidRPr="000E2C5F">
        <w:rPr>
          <w:rFonts w:ascii="Times New Roman" w:eastAsia="Calibri" w:hAnsi="Times New Roman" w:cs="Times New Roman"/>
          <w:i/>
          <w:iCs/>
          <w:sz w:val="24"/>
          <w:szCs w:val="24"/>
          <w:lang w:val="en-GB"/>
        </w:rPr>
        <w:t>moriscos</w:t>
      </w:r>
      <w:proofErr w:type="spellEnd"/>
      <w:r w:rsidRPr="000E2C5F">
        <w:rPr>
          <w:rFonts w:ascii="Times New Roman" w:eastAsia="Calibri" w:hAnsi="Times New Roman" w:cs="Times New Roman"/>
          <w:sz w:val="24"/>
          <w:szCs w:val="24"/>
          <w:lang w:val="en-GB"/>
        </w:rPr>
        <w:t xml:space="preserve"> in hiding during times of persecution</w:t>
      </w:r>
      <w:r w:rsidR="00AF6318" w:rsidRPr="000E2C5F">
        <w:rPr>
          <w:rFonts w:ascii="Times New Roman" w:eastAsia="Calibri" w:hAnsi="Times New Roman" w:cs="Times New Roman"/>
          <w:noProof/>
          <w:sz w:val="24"/>
          <w:szCs w:val="24"/>
          <w:lang w:val="en-GB"/>
        </w:rPr>
        <w:t xml:space="preserve"> (Pezzi 25</w:t>
      </w:r>
      <w:r w:rsidR="00AF6318">
        <w:rPr>
          <w:rFonts w:ascii="Times New Roman" w:eastAsia="Calibri" w:hAnsi="Times New Roman" w:cs="Times New Roman"/>
          <w:noProof/>
          <w:sz w:val="24"/>
          <w:szCs w:val="24"/>
          <w:lang w:val="en-GB"/>
        </w:rPr>
        <w:t>–</w:t>
      </w:r>
      <w:r w:rsidR="00AF6318" w:rsidRPr="000E2C5F">
        <w:rPr>
          <w:rFonts w:ascii="Times New Roman" w:eastAsia="Calibri" w:hAnsi="Times New Roman" w:cs="Times New Roman"/>
          <w:noProof/>
          <w:sz w:val="24"/>
          <w:szCs w:val="24"/>
          <w:lang w:val="en-GB"/>
        </w:rPr>
        <w:t>28) (Domínguez Ortiz and Vincent 264)</w:t>
      </w:r>
      <w:r w:rsidRPr="000E2C5F">
        <w:rPr>
          <w:rFonts w:ascii="Times New Roman" w:eastAsia="Calibri" w:hAnsi="Times New Roman" w:cs="Times New Roman"/>
          <w:sz w:val="24"/>
          <w:szCs w:val="24"/>
          <w:lang w:val="en-GB"/>
        </w:rPr>
        <w:t xml:space="preserve"> and with the Muslims captured and enslaved during the conflicts with North Africa</w:t>
      </w:r>
      <w:r w:rsidR="00AF6318" w:rsidRPr="000E2C5F">
        <w:rPr>
          <w:rFonts w:ascii="Times New Roman" w:eastAsia="Calibri" w:hAnsi="Times New Roman" w:cs="Times New Roman"/>
          <w:noProof/>
          <w:sz w:val="24"/>
          <w:szCs w:val="24"/>
          <w:lang w:val="en-GB"/>
        </w:rPr>
        <w:t xml:space="preserve"> (Barrio Gozalo 48, 138)</w:t>
      </w:r>
      <w:r w:rsidRPr="000E2C5F">
        <w:rPr>
          <w:rFonts w:ascii="Times New Roman" w:eastAsia="Calibri" w:hAnsi="Times New Roman" w:cs="Times New Roman"/>
          <w:sz w:val="24"/>
          <w:szCs w:val="24"/>
          <w:lang w:val="en-GB"/>
        </w:rPr>
        <w:t xml:space="preserve"> </w:t>
      </w:r>
      <w:r w:rsidR="005B49CC" w:rsidRPr="000E2C5F">
        <w:rPr>
          <w:rFonts w:ascii="Times New Roman" w:eastAsia="Calibri" w:hAnsi="Times New Roman" w:cs="Times New Roman"/>
          <w:noProof/>
          <w:sz w:val="24"/>
          <w:szCs w:val="24"/>
          <w:lang w:val="en-GB"/>
        </w:rPr>
        <w:t>(Cabrillana)</w:t>
      </w:r>
      <w:r w:rsidRPr="000E2C5F">
        <w:rPr>
          <w:rFonts w:ascii="Times New Roman" w:eastAsia="Calibri" w:hAnsi="Times New Roman" w:cs="Times New Roman"/>
          <w:sz w:val="24"/>
          <w:szCs w:val="24"/>
          <w:lang w:val="en-GB"/>
        </w:rPr>
        <w:t>. The shirt-ripping and ‘</w:t>
      </w:r>
      <w:proofErr w:type="spellStart"/>
      <w:r w:rsidRPr="000E2C5F">
        <w:rPr>
          <w:rFonts w:ascii="Times New Roman" w:eastAsia="Calibri" w:hAnsi="Times New Roman" w:cs="Times New Roman"/>
          <w:sz w:val="24"/>
          <w:szCs w:val="24"/>
          <w:lang w:val="en-GB"/>
        </w:rPr>
        <w:t>yeli</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yeli</w:t>
      </w:r>
      <w:proofErr w:type="spellEnd"/>
      <w:r w:rsidRPr="000E2C5F">
        <w:rPr>
          <w:rFonts w:ascii="Times New Roman" w:eastAsia="Calibri" w:hAnsi="Times New Roman" w:cs="Times New Roman"/>
          <w:sz w:val="24"/>
          <w:szCs w:val="24"/>
          <w:lang w:val="en-GB"/>
        </w:rPr>
        <w:t xml:space="preserve">’ singing in gypsy weddings are a public expression of euphoria. In flamenco culture, one may not see anybody actually ripping their clothes, but the expression referring to tearing one’s shirt has become a metaphor to describe the power of flamenco singing to communicate ‘deep feeling’, </w:t>
      </w:r>
      <w:proofErr w:type="spellStart"/>
      <w:r w:rsidRPr="000E2C5F">
        <w:rPr>
          <w:rFonts w:ascii="Times New Roman" w:eastAsia="Calibri" w:hAnsi="Times New Roman" w:cs="Times New Roman"/>
          <w:i/>
          <w:iCs/>
          <w:sz w:val="24"/>
          <w:szCs w:val="24"/>
          <w:lang w:val="en-GB"/>
        </w:rPr>
        <w:t>jondura</w:t>
      </w:r>
      <w:proofErr w:type="spellEnd"/>
      <w:r w:rsidRPr="000E2C5F">
        <w:rPr>
          <w:rFonts w:ascii="Times New Roman" w:eastAsia="Calibri" w:hAnsi="Times New Roman" w:cs="Times New Roman"/>
          <w:sz w:val="24"/>
          <w:szCs w:val="24"/>
          <w:lang w:val="en-GB"/>
        </w:rPr>
        <w:t xml:space="preserve"> (we might say, ‘soul’). It is associated with the most authentic, </w:t>
      </w:r>
      <w:proofErr w:type="spellStart"/>
      <w:r w:rsidRPr="000E2C5F">
        <w:rPr>
          <w:rFonts w:ascii="Times New Roman" w:eastAsia="Calibri" w:hAnsi="Times New Roman" w:cs="Times New Roman"/>
          <w:i/>
          <w:iCs/>
          <w:sz w:val="24"/>
          <w:szCs w:val="24"/>
          <w:lang w:val="en-GB"/>
        </w:rPr>
        <w:t>jondo</w:t>
      </w:r>
      <w:proofErr w:type="spellEnd"/>
      <w:r w:rsidRPr="000E2C5F">
        <w:rPr>
          <w:rFonts w:ascii="Times New Roman" w:eastAsia="Calibri" w:hAnsi="Times New Roman" w:cs="Times New Roman"/>
          <w:sz w:val="24"/>
          <w:szCs w:val="24"/>
          <w:lang w:val="en-GB"/>
        </w:rPr>
        <w:t xml:space="preserve"> (deep) flamenco, undiluted by commercial interests. In situ, during the performance, we won’t see anyone actually tearing their shirt, but we will hear manifestations of emotional intensity caused by the music: the exclamations </w:t>
      </w:r>
      <w:r w:rsidRPr="000E2C5F">
        <w:rPr>
          <w:rFonts w:ascii="Times New Roman" w:eastAsia="Calibri" w:hAnsi="Times New Roman" w:cs="Times New Roman"/>
          <w:i/>
          <w:iCs/>
          <w:sz w:val="24"/>
          <w:szCs w:val="24"/>
          <w:lang w:val="en-GB"/>
        </w:rPr>
        <w:t>¡ole</w:t>
      </w:r>
      <w:proofErr w:type="gramStart"/>
      <w:r w:rsidRPr="000E2C5F">
        <w:rPr>
          <w:rFonts w:ascii="Times New Roman" w:eastAsia="Calibri" w:hAnsi="Times New Roman" w:cs="Times New Roman"/>
          <w:i/>
          <w:iCs/>
          <w:sz w:val="24"/>
          <w:szCs w:val="24"/>
          <w:lang w:val="en-GB"/>
        </w:rPr>
        <w:t>!</w:t>
      </w:r>
      <w:r w:rsidRPr="000E2C5F">
        <w:rPr>
          <w:rFonts w:ascii="Times New Roman" w:eastAsia="Calibri" w:hAnsi="Times New Roman" w:cs="Times New Roman"/>
          <w:sz w:val="24"/>
          <w:szCs w:val="24"/>
          <w:lang w:val="en-GB"/>
        </w:rPr>
        <w:t>,</w:t>
      </w:r>
      <w:proofErr w:type="gramEnd"/>
      <w:r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i/>
          <w:iCs/>
          <w:sz w:val="24"/>
          <w:szCs w:val="24"/>
          <w:lang w:val="en-GB"/>
        </w:rPr>
        <w:t>¡</w:t>
      </w:r>
      <w:proofErr w:type="spellStart"/>
      <w:r w:rsidRPr="000E2C5F">
        <w:rPr>
          <w:rFonts w:ascii="Times New Roman" w:eastAsia="Calibri" w:hAnsi="Times New Roman" w:cs="Times New Roman"/>
          <w:i/>
          <w:iCs/>
          <w:sz w:val="24"/>
          <w:szCs w:val="24"/>
          <w:lang w:val="en-GB"/>
        </w:rPr>
        <w:t>ele</w:t>
      </w:r>
      <w:proofErr w:type="spellEnd"/>
      <w:r w:rsidRPr="000E2C5F">
        <w:rPr>
          <w:rFonts w:ascii="Times New Roman" w:eastAsia="Calibri" w:hAnsi="Times New Roman" w:cs="Times New Roman"/>
          <w:i/>
          <w:iCs/>
          <w:sz w:val="24"/>
          <w:szCs w:val="24"/>
          <w:lang w:val="en-GB"/>
        </w:rPr>
        <w:t>!</w:t>
      </w:r>
      <w:r w:rsidRPr="000E2C5F">
        <w:rPr>
          <w:rFonts w:ascii="Times New Roman" w:eastAsia="Calibri" w:hAnsi="Times New Roman" w:cs="Times New Roman"/>
          <w:sz w:val="24"/>
          <w:szCs w:val="24"/>
          <w:lang w:val="en-GB"/>
        </w:rPr>
        <w:t xml:space="preserve"> </w:t>
      </w:r>
      <w:proofErr w:type="gramStart"/>
      <w:r w:rsidRPr="000E2C5F">
        <w:rPr>
          <w:rFonts w:ascii="Times New Roman" w:eastAsia="Calibri" w:hAnsi="Times New Roman" w:cs="Times New Roman"/>
          <w:sz w:val="24"/>
          <w:szCs w:val="24"/>
          <w:lang w:val="en-GB"/>
        </w:rPr>
        <w:t>and</w:t>
      </w:r>
      <w:proofErr w:type="gramEnd"/>
      <w:r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i/>
          <w:iCs/>
          <w:sz w:val="24"/>
          <w:szCs w:val="24"/>
          <w:lang w:val="en-GB"/>
        </w:rPr>
        <w:t>¡</w:t>
      </w:r>
      <w:proofErr w:type="spellStart"/>
      <w:r w:rsidRPr="000E2C5F">
        <w:rPr>
          <w:rFonts w:ascii="Times New Roman" w:eastAsia="Calibri" w:hAnsi="Times New Roman" w:cs="Times New Roman"/>
          <w:i/>
          <w:iCs/>
          <w:sz w:val="24"/>
          <w:szCs w:val="24"/>
          <w:lang w:val="en-GB"/>
        </w:rPr>
        <w:t>agua</w:t>
      </w:r>
      <w:proofErr w:type="spellEnd"/>
      <w:r w:rsidRPr="000E2C5F">
        <w:rPr>
          <w:rFonts w:ascii="Times New Roman" w:eastAsia="Calibri" w:hAnsi="Times New Roman" w:cs="Times New Roman"/>
          <w:i/>
          <w:iCs/>
          <w:sz w:val="24"/>
          <w:szCs w:val="24"/>
          <w:lang w:val="en-GB"/>
        </w:rPr>
        <w:t>!</w:t>
      </w:r>
      <w:r w:rsidRPr="005B49CC">
        <w:rPr>
          <w:rFonts w:ascii="Times New Roman" w:eastAsia="Calibri" w:hAnsi="Times New Roman" w:cs="Times New Roman"/>
          <w:sz w:val="24"/>
          <w:szCs w:val="24"/>
          <w:lang w:val="en-GB"/>
        </w:rPr>
        <w:t>,</w:t>
      </w:r>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 xml:space="preserve">replicas of </w:t>
      </w:r>
      <w:r w:rsidRPr="000E2C5F">
        <w:rPr>
          <w:rFonts w:ascii="Times New Roman" w:eastAsia="Calibri" w:hAnsi="Times New Roman" w:cs="Times New Roman"/>
          <w:i/>
          <w:iCs/>
          <w:sz w:val="24"/>
          <w:szCs w:val="24"/>
          <w:lang w:val="en-GB"/>
        </w:rPr>
        <w:t xml:space="preserve">Allah! </w:t>
      </w:r>
      <w:proofErr w:type="gramStart"/>
      <w:r w:rsidRPr="000E2C5F">
        <w:rPr>
          <w:rFonts w:ascii="Times New Roman" w:eastAsia="Calibri" w:hAnsi="Times New Roman" w:cs="Times New Roman"/>
          <w:sz w:val="24"/>
          <w:szCs w:val="24"/>
          <w:lang w:val="en-GB"/>
        </w:rPr>
        <w:t>and</w:t>
      </w:r>
      <w:proofErr w:type="gramEnd"/>
      <w:r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i/>
          <w:iCs/>
          <w:sz w:val="24"/>
          <w:szCs w:val="24"/>
          <w:lang w:val="en-GB"/>
        </w:rPr>
        <w:t xml:space="preserve">Aiwa! </w:t>
      </w:r>
      <w:r w:rsidRPr="000E2C5F">
        <w:rPr>
          <w:rFonts w:ascii="Times New Roman" w:eastAsia="Calibri" w:hAnsi="Times New Roman" w:cs="Times New Roman"/>
          <w:sz w:val="24"/>
          <w:szCs w:val="24"/>
          <w:lang w:val="en-GB"/>
        </w:rPr>
        <w:t xml:space="preserve">heard at Arab musical get-togethers and performances, such as those of </w:t>
      </w:r>
      <w:proofErr w:type="spellStart"/>
      <w:r w:rsidRPr="000E2C5F">
        <w:rPr>
          <w:rFonts w:ascii="Times New Roman" w:eastAsia="Calibri" w:hAnsi="Times New Roman" w:cs="Times New Roman"/>
          <w:sz w:val="24"/>
          <w:szCs w:val="24"/>
          <w:lang w:val="en-GB"/>
        </w:rPr>
        <w:t>Adib</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Dayekh</w:t>
      </w:r>
      <w:proofErr w:type="spellEnd"/>
      <w:r w:rsidRPr="000E2C5F">
        <w:rPr>
          <w:rFonts w:ascii="Times New Roman" w:eastAsia="Calibri" w:hAnsi="Times New Roman" w:cs="Times New Roman"/>
          <w:sz w:val="24"/>
          <w:szCs w:val="24"/>
          <w:lang w:val="en-GB"/>
        </w:rPr>
        <w:t xml:space="preserve"> or </w:t>
      </w:r>
      <w:proofErr w:type="spellStart"/>
      <w:r w:rsidRPr="000E2C5F">
        <w:rPr>
          <w:rFonts w:ascii="Times New Roman" w:eastAsia="Calibri" w:hAnsi="Times New Roman" w:cs="Times New Roman"/>
          <w:sz w:val="24"/>
          <w:szCs w:val="24"/>
          <w:lang w:val="en-GB"/>
        </w:rPr>
        <w:t>Sabri</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Moudallal</w:t>
      </w:r>
      <w:proofErr w:type="spellEnd"/>
      <w:r w:rsidRPr="000E2C5F">
        <w:rPr>
          <w:rFonts w:ascii="Times New Roman" w:eastAsia="Calibri" w:hAnsi="Times New Roman" w:cs="Times New Roman"/>
          <w:sz w:val="24"/>
          <w:szCs w:val="24"/>
          <w:lang w:val="en-GB"/>
        </w:rPr>
        <w:t xml:space="preserve"> or young </w:t>
      </w:r>
      <w:proofErr w:type="spellStart"/>
      <w:r w:rsidRPr="000E2C5F">
        <w:rPr>
          <w:rFonts w:ascii="Times New Roman" w:eastAsia="Calibri" w:hAnsi="Times New Roman" w:cs="Times New Roman"/>
          <w:sz w:val="24"/>
          <w:szCs w:val="24"/>
          <w:lang w:val="en-GB"/>
        </w:rPr>
        <w:t>Ḥaidr</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Ḥameed</w:t>
      </w:r>
      <w:proofErr w:type="spellEnd"/>
      <w:r w:rsidRPr="000E2C5F">
        <w:rPr>
          <w:rFonts w:ascii="Times New Roman" w:eastAsia="Calibri" w:hAnsi="Times New Roman" w:cs="Times New Roman"/>
          <w:sz w:val="24"/>
          <w:szCs w:val="24"/>
          <w:lang w:val="en-GB"/>
        </w:rPr>
        <w:t xml:space="preserve">, singing the </w:t>
      </w:r>
      <w:proofErr w:type="spellStart"/>
      <w:r w:rsidRPr="000E2C5F">
        <w:rPr>
          <w:rFonts w:ascii="Times New Roman" w:eastAsia="Calibri" w:hAnsi="Times New Roman" w:cs="Times New Roman"/>
          <w:sz w:val="24"/>
          <w:szCs w:val="24"/>
          <w:lang w:val="en-GB"/>
        </w:rPr>
        <w:t>maw</w:t>
      </w:r>
      <w:r w:rsidR="005A7332">
        <w:rPr>
          <w:rFonts w:ascii="Times New Roman" w:eastAsia="Calibri" w:hAnsi="Times New Roman" w:cs="Times New Roman"/>
          <w:sz w:val="24"/>
          <w:szCs w:val="24"/>
          <w:lang w:val="en-GB"/>
        </w:rPr>
        <w:t>w</w:t>
      </w:r>
      <w:r w:rsidRPr="000E2C5F">
        <w:rPr>
          <w:rFonts w:ascii="Times New Roman" w:eastAsia="Calibri" w:hAnsi="Times New Roman" w:cs="Times New Roman"/>
          <w:sz w:val="24"/>
          <w:szCs w:val="24"/>
          <w:lang w:val="en-GB"/>
        </w:rPr>
        <w:t>al</w:t>
      </w:r>
      <w:proofErr w:type="spellEnd"/>
      <w:r w:rsidRPr="000E2C5F">
        <w:rPr>
          <w:rFonts w:ascii="Times New Roman" w:eastAsia="Calibri" w:hAnsi="Times New Roman" w:cs="Times New Roman"/>
          <w:sz w:val="24"/>
          <w:szCs w:val="24"/>
          <w:lang w:val="en-GB"/>
        </w:rPr>
        <w:t xml:space="preserve"> ‘Why do you blame me?’ while playing his Iraqi </w:t>
      </w:r>
      <w:proofErr w:type="spellStart"/>
      <w:r w:rsidRPr="000E2C5F">
        <w:rPr>
          <w:rFonts w:ascii="Times New Roman" w:eastAsia="Calibri" w:hAnsi="Times New Roman" w:cs="Times New Roman"/>
          <w:sz w:val="24"/>
          <w:szCs w:val="24"/>
          <w:lang w:val="en-GB"/>
        </w:rPr>
        <w:t>oud</w:t>
      </w:r>
      <w:proofErr w:type="spellEnd"/>
      <w:r w:rsidRPr="000E2C5F">
        <w:rPr>
          <w:rFonts w:ascii="Times New Roman" w:eastAsia="Calibri" w:hAnsi="Times New Roman" w:cs="Times New Roman"/>
          <w:sz w:val="24"/>
          <w:szCs w:val="24"/>
          <w:lang w:val="en-GB"/>
        </w:rPr>
        <w:t xml:space="preserve"> in a grocery store surrounded by his friends and supporters, exactly as if it was a flamenco gathering in Jerez de la </w:t>
      </w:r>
      <w:proofErr w:type="spellStart"/>
      <w:r w:rsidRPr="000E2C5F">
        <w:rPr>
          <w:rFonts w:ascii="Times New Roman" w:eastAsia="Calibri" w:hAnsi="Times New Roman" w:cs="Times New Roman"/>
          <w:sz w:val="24"/>
          <w:szCs w:val="24"/>
          <w:lang w:val="en-GB"/>
        </w:rPr>
        <w:t>Frontera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Utrera</w:t>
      </w:r>
      <w:proofErr w:type="spellEnd"/>
      <w:r w:rsidRPr="000E2C5F">
        <w:rPr>
          <w:rFonts w:ascii="Times New Roman" w:eastAsia="Calibri" w:hAnsi="Times New Roman" w:cs="Times New Roman"/>
          <w:sz w:val="24"/>
          <w:szCs w:val="24"/>
          <w:lang w:val="en-GB"/>
        </w:rPr>
        <w:t xml:space="preserve">, or </w:t>
      </w:r>
      <w:proofErr w:type="spellStart"/>
      <w:r w:rsidRPr="000E2C5F">
        <w:rPr>
          <w:rFonts w:ascii="Times New Roman" w:eastAsia="Calibri" w:hAnsi="Times New Roman" w:cs="Times New Roman"/>
          <w:sz w:val="24"/>
          <w:szCs w:val="24"/>
          <w:lang w:val="en-GB"/>
        </w:rPr>
        <w:t>Lebrija</w:t>
      </w:r>
      <w:proofErr w:type="spellEnd"/>
      <w:r w:rsidRPr="000E2C5F">
        <w:rPr>
          <w:rFonts w:ascii="Times New Roman" w:eastAsia="Calibri" w:hAnsi="Times New Roman" w:cs="Times New Roman"/>
          <w:sz w:val="24"/>
          <w:szCs w:val="24"/>
          <w:lang w:val="en-GB"/>
        </w:rPr>
        <w:t>, where they are called the ‘</w:t>
      </w:r>
      <w:proofErr w:type="spellStart"/>
      <w:r w:rsidRPr="000E2C5F">
        <w:rPr>
          <w:rFonts w:ascii="Times New Roman" w:eastAsia="Calibri" w:hAnsi="Times New Roman" w:cs="Times New Roman"/>
          <w:sz w:val="24"/>
          <w:szCs w:val="24"/>
          <w:lang w:val="en-GB"/>
        </w:rPr>
        <w:t>cabales</w:t>
      </w:r>
      <w:proofErr w:type="spellEnd"/>
      <w:r w:rsidRPr="000E2C5F">
        <w:rPr>
          <w:rFonts w:ascii="Times New Roman" w:eastAsia="Calibri" w:hAnsi="Times New Roman" w:cs="Times New Roman"/>
          <w:sz w:val="24"/>
          <w:szCs w:val="24"/>
          <w:lang w:val="en-GB"/>
        </w:rPr>
        <w:t>’, I daresay a derivation of Arabic ‘</w:t>
      </w:r>
      <w:proofErr w:type="spellStart"/>
      <w:r w:rsidRPr="000E2C5F">
        <w:rPr>
          <w:rFonts w:ascii="Times New Roman" w:eastAsia="Calibri" w:hAnsi="Times New Roman" w:cs="Times New Roman"/>
          <w:sz w:val="24"/>
          <w:szCs w:val="24"/>
          <w:lang w:val="en-GB"/>
        </w:rPr>
        <w:t>qabila</w:t>
      </w:r>
      <w:proofErr w:type="spellEnd"/>
      <w:r w:rsidRPr="000E2C5F">
        <w:rPr>
          <w:rFonts w:ascii="Times New Roman" w:eastAsia="Calibri" w:hAnsi="Times New Roman" w:cs="Times New Roman"/>
          <w:sz w:val="24"/>
          <w:szCs w:val="24"/>
          <w:lang w:val="en-GB"/>
        </w:rPr>
        <w:t>’, the tribe. In flamenco, listeners may get carried away and also stand up, bang tables, shout out ‘</w:t>
      </w:r>
      <w:proofErr w:type="spellStart"/>
      <w:r w:rsidRPr="000E2C5F">
        <w:rPr>
          <w:rFonts w:ascii="Times New Roman" w:eastAsia="Calibri" w:hAnsi="Times New Roman" w:cs="Times New Roman"/>
          <w:sz w:val="24"/>
          <w:szCs w:val="24"/>
          <w:lang w:val="en-GB"/>
        </w:rPr>
        <w:t>te</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quiero</w:t>
      </w:r>
      <w:proofErr w:type="spellEnd"/>
      <w:r w:rsidRPr="000E2C5F">
        <w:rPr>
          <w:rFonts w:ascii="Times New Roman" w:eastAsia="Calibri" w:hAnsi="Times New Roman" w:cs="Times New Roman"/>
          <w:sz w:val="24"/>
          <w:szCs w:val="24"/>
          <w:lang w:val="en-GB"/>
        </w:rPr>
        <w:t xml:space="preserve">’ (‘I love you’) or ‘mi </w:t>
      </w:r>
      <w:proofErr w:type="gramStart"/>
      <w:r w:rsidRPr="000E2C5F">
        <w:rPr>
          <w:rFonts w:ascii="Times New Roman" w:eastAsia="Calibri" w:hAnsi="Times New Roman" w:cs="Times New Roman"/>
          <w:sz w:val="24"/>
          <w:szCs w:val="24"/>
          <w:lang w:val="en-GB"/>
        </w:rPr>
        <w:t>alma</w:t>
      </w:r>
      <w:proofErr w:type="gramEnd"/>
      <w:r w:rsidRPr="000E2C5F">
        <w:rPr>
          <w:rFonts w:ascii="Times New Roman" w:eastAsia="Calibri" w:hAnsi="Times New Roman" w:cs="Times New Roman"/>
          <w:sz w:val="24"/>
          <w:szCs w:val="24"/>
          <w:lang w:val="en-GB"/>
        </w:rPr>
        <w:t>’ (‘my soul’, a parallel to Arabic ‘</w:t>
      </w:r>
      <w:proofErr w:type="spellStart"/>
      <w:r w:rsidRPr="000E2C5F">
        <w:rPr>
          <w:rFonts w:ascii="Times New Roman" w:eastAsia="Calibri" w:hAnsi="Times New Roman" w:cs="Times New Roman"/>
          <w:sz w:val="24"/>
          <w:szCs w:val="24"/>
          <w:lang w:val="en-GB"/>
        </w:rPr>
        <w:t>ya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ruhī</w:t>
      </w:r>
      <w:proofErr w:type="spellEnd"/>
      <w:r w:rsidRPr="000E2C5F">
        <w:rPr>
          <w:rFonts w:ascii="Times New Roman" w:eastAsia="Calibri" w:hAnsi="Times New Roman" w:cs="Times New Roman"/>
          <w:sz w:val="24"/>
          <w:szCs w:val="24"/>
          <w:lang w:val="en-GB"/>
        </w:rPr>
        <w:t xml:space="preserve">!), or call out the names of their performers or their mothers. They may later describe the singing with the idiom ‘pa’ </w:t>
      </w:r>
      <w:proofErr w:type="spellStart"/>
      <w:r w:rsidRPr="000E2C5F">
        <w:rPr>
          <w:rFonts w:ascii="Times New Roman" w:eastAsia="Calibri" w:hAnsi="Times New Roman" w:cs="Times New Roman"/>
          <w:sz w:val="24"/>
          <w:szCs w:val="24"/>
          <w:lang w:val="en-GB"/>
        </w:rPr>
        <w:t>partirse</w:t>
      </w:r>
      <w:proofErr w:type="spellEnd"/>
      <w:r w:rsidRPr="000E2C5F">
        <w:rPr>
          <w:rFonts w:ascii="Times New Roman" w:eastAsia="Calibri" w:hAnsi="Times New Roman" w:cs="Times New Roman"/>
          <w:sz w:val="24"/>
          <w:szCs w:val="24"/>
          <w:lang w:val="en-GB"/>
        </w:rPr>
        <w:t xml:space="preserve"> la </w:t>
      </w:r>
      <w:proofErr w:type="spellStart"/>
      <w:r w:rsidRPr="000E2C5F">
        <w:rPr>
          <w:rFonts w:ascii="Times New Roman" w:eastAsia="Calibri" w:hAnsi="Times New Roman" w:cs="Times New Roman"/>
          <w:sz w:val="24"/>
          <w:szCs w:val="24"/>
          <w:lang w:val="en-GB"/>
        </w:rPr>
        <w:t>camisa</w:t>
      </w:r>
      <w:proofErr w:type="spellEnd"/>
      <w:r w:rsidRPr="000E2C5F">
        <w:rPr>
          <w:rFonts w:ascii="Times New Roman" w:eastAsia="Calibri" w:hAnsi="Times New Roman" w:cs="Times New Roman"/>
          <w:sz w:val="24"/>
          <w:szCs w:val="24"/>
          <w:lang w:val="en-GB"/>
        </w:rPr>
        <w:t xml:space="preserve">’, ‘enough to rip one’s shirt’. There is even a YouTube channel called, precisely, </w:t>
      </w:r>
      <w:r w:rsidRPr="000E2C5F">
        <w:rPr>
          <w:rFonts w:ascii="Times New Roman" w:eastAsia="Calibri" w:hAnsi="Times New Roman" w:cs="Times New Roman"/>
          <w:i/>
          <w:iCs/>
          <w:sz w:val="24"/>
          <w:szCs w:val="24"/>
          <w:lang w:val="en-GB"/>
        </w:rPr>
        <w:t xml:space="preserve">Pa’ </w:t>
      </w:r>
      <w:proofErr w:type="spellStart"/>
      <w:r w:rsidRPr="000E2C5F">
        <w:rPr>
          <w:rFonts w:ascii="Times New Roman" w:eastAsia="Calibri" w:hAnsi="Times New Roman" w:cs="Times New Roman"/>
          <w:i/>
          <w:iCs/>
          <w:sz w:val="24"/>
          <w:szCs w:val="24"/>
          <w:lang w:val="en-GB"/>
        </w:rPr>
        <w:t>partirse</w:t>
      </w:r>
      <w:proofErr w:type="spellEnd"/>
      <w:r w:rsidRPr="000E2C5F">
        <w:rPr>
          <w:rFonts w:ascii="Times New Roman" w:eastAsia="Calibri" w:hAnsi="Times New Roman" w:cs="Times New Roman"/>
          <w:i/>
          <w:iCs/>
          <w:sz w:val="24"/>
          <w:szCs w:val="24"/>
          <w:lang w:val="en-GB"/>
        </w:rPr>
        <w:t xml:space="preserve"> la </w:t>
      </w:r>
      <w:proofErr w:type="spellStart"/>
      <w:r w:rsidRPr="000E2C5F">
        <w:rPr>
          <w:rFonts w:ascii="Times New Roman" w:eastAsia="Calibri" w:hAnsi="Times New Roman" w:cs="Times New Roman"/>
          <w:i/>
          <w:iCs/>
          <w:sz w:val="24"/>
          <w:szCs w:val="24"/>
          <w:lang w:val="en-GB"/>
        </w:rPr>
        <w:t>camisa</w:t>
      </w:r>
      <w:proofErr w:type="spellEnd"/>
      <w:r w:rsidRPr="00E47033">
        <w:rPr>
          <w:rFonts w:ascii="Times New Roman" w:eastAsia="Calibri" w:hAnsi="Times New Roman" w:cs="Times New Roman"/>
          <w:sz w:val="24"/>
          <w:szCs w:val="24"/>
          <w:lang w:val="en-GB"/>
        </w:rPr>
        <w:t>,</w:t>
      </w:r>
      <w:r w:rsidRPr="000E2C5F">
        <w:rPr>
          <w:rFonts w:ascii="Times New Roman" w:eastAsia="Calibri" w:hAnsi="Times New Roman" w:cs="Times New Roman"/>
          <w:sz w:val="24"/>
          <w:szCs w:val="24"/>
          <w:lang w:val="en-GB"/>
        </w:rPr>
        <w:t xml:space="preserve"> which compiles videos of what they regard as highly inspired flamenco singing. The image of ‘tearing one’s shirt’ has become, in the context of flamenco, a symbol of benign, transitory delirium, recognized as a hallmark of aesthetic excellence and authenticity in </w:t>
      </w:r>
      <w:r w:rsidRPr="000E2C5F">
        <w:rPr>
          <w:rFonts w:ascii="Times New Roman" w:eastAsia="Calibri" w:hAnsi="Times New Roman" w:cs="Times New Roman"/>
          <w:sz w:val="24"/>
          <w:szCs w:val="24"/>
          <w:lang w:val="en-GB"/>
        </w:rPr>
        <w:lastRenderedPageBreak/>
        <w:t xml:space="preserve">the music. In flamenco, as in Medieval Arab singing, the best singing makes the listeners, so to speak, lose their minds, by </w:t>
      </w:r>
      <w:proofErr w:type="spellStart"/>
      <w:r w:rsidRPr="000E2C5F">
        <w:rPr>
          <w:rFonts w:ascii="Times New Roman" w:eastAsia="Calibri" w:hAnsi="Times New Roman" w:cs="Times New Roman"/>
          <w:sz w:val="24"/>
          <w:szCs w:val="24"/>
          <w:lang w:val="en-GB"/>
        </w:rPr>
        <w:t>canceling</w:t>
      </w:r>
      <w:proofErr w:type="spellEnd"/>
      <w:r w:rsidRPr="000E2C5F">
        <w:rPr>
          <w:rFonts w:ascii="Times New Roman" w:eastAsia="Calibri" w:hAnsi="Times New Roman" w:cs="Times New Roman"/>
          <w:sz w:val="24"/>
          <w:szCs w:val="24"/>
          <w:lang w:val="en-GB"/>
        </w:rPr>
        <w:t xml:space="preserve"> out the sense of time, all trivial cares, and worldly concerns and exciting a form of musical ecstasy. The intense focus and heightened aesthetic emotion can become, for both performers and listeners, cathartic and thus healing. </w:t>
      </w:r>
    </w:p>
    <w:p w14:paraId="2C1F64E3" w14:textId="39BB0E13" w:rsidR="000E2C5F" w:rsidRPr="000E2C5F" w:rsidRDefault="000E2C5F" w:rsidP="005A7BE1">
      <w:pPr>
        <w:bidi w:val="0"/>
        <w:spacing w:after="100" w:afterAutospacing="1" w:line="240" w:lineRule="auto"/>
        <w:ind w:firstLine="284"/>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There is no space here to expand on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xml:space="preserve"> as I would like to, but I do recommend the studies by Ali Jihad Racy, Jonathan H. Shannon, Darin </w:t>
      </w:r>
      <w:proofErr w:type="spellStart"/>
      <w:r w:rsidRPr="000E2C5F">
        <w:rPr>
          <w:rFonts w:ascii="Times New Roman" w:eastAsia="Calibri" w:hAnsi="Times New Roman" w:cs="Times New Roman"/>
          <w:sz w:val="24"/>
          <w:szCs w:val="24"/>
          <w:lang w:val="en-GB"/>
        </w:rPr>
        <w:t>Kahel</w:t>
      </w:r>
      <w:proofErr w:type="spellEnd"/>
      <w:r w:rsidRPr="000E2C5F">
        <w:rPr>
          <w:rFonts w:ascii="Times New Roman" w:eastAsia="Calibri" w:hAnsi="Times New Roman" w:cs="Times New Roman"/>
          <w:sz w:val="24"/>
          <w:szCs w:val="24"/>
          <w:lang w:val="en-GB"/>
        </w:rPr>
        <w:t xml:space="preserve">, Karen </w:t>
      </w:r>
      <w:proofErr w:type="spellStart"/>
      <w:r w:rsidRPr="000E2C5F">
        <w:rPr>
          <w:rFonts w:ascii="Times New Roman" w:eastAsia="Calibri" w:hAnsi="Times New Roman" w:cs="Times New Roman"/>
          <w:sz w:val="24"/>
          <w:szCs w:val="24"/>
          <w:lang w:val="en-GB"/>
        </w:rPr>
        <w:t>Moukheiber</w:t>
      </w:r>
      <w:proofErr w:type="spellEnd"/>
      <w:r w:rsidRPr="000E2C5F">
        <w:rPr>
          <w:rFonts w:ascii="Times New Roman" w:eastAsia="Calibri" w:hAnsi="Times New Roman" w:cs="Times New Roman"/>
          <w:sz w:val="24"/>
          <w:szCs w:val="24"/>
          <w:lang w:val="en-GB"/>
        </w:rPr>
        <w:t xml:space="preserve">, and George </w:t>
      </w:r>
      <w:proofErr w:type="spellStart"/>
      <w:r w:rsidRPr="000E2C5F">
        <w:rPr>
          <w:rFonts w:ascii="Times New Roman" w:eastAsia="Calibri" w:hAnsi="Times New Roman" w:cs="Times New Roman"/>
          <w:sz w:val="24"/>
          <w:szCs w:val="24"/>
          <w:lang w:val="en-GB"/>
        </w:rPr>
        <w:t>Sawa</w:t>
      </w:r>
      <w:proofErr w:type="spellEnd"/>
      <w:r w:rsidRPr="000E2C5F">
        <w:rPr>
          <w:rFonts w:ascii="Times New Roman" w:eastAsia="Calibri" w:hAnsi="Times New Roman" w:cs="Times New Roman"/>
          <w:sz w:val="24"/>
          <w:szCs w:val="24"/>
          <w:lang w:val="en-GB"/>
        </w:rPr>
        <w:t xml:space="preserve"> among others, as well as primary sources </w:t>
      </w:r>
      <w:proofErr w:type="spellStart"/>
      <w:r w:rsidRPr="000E2C5F">
        <w:rPr>
          <w:rFonts w:ascii="Times New Roman" w:eastAsia="Calibri" w:hAnsi="Times New Roman" w:cs="Times New Roman"/>
          <w:i/>
          <w:iCs/>
          <w:sz w:val="24"/>
          <w:szCs w:val="24"/>
          <w:lang w:val="en-GB"/>
        </w:rPr>
        <w:t>Kitab</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Aghanī</w:t>
      </w:r>
      <w:proofErr w:type="spellEnd"/>
      <w:r w:rsidRPr="000E2C5F">
        <w:rPr>
          <w:rFonts w:ascii="Times New Roman" w:eastAsia="Calibri" w:hAnsi="Times New Roman" w:cs="Times New Roman"/>
          <w:sz w:val="24"/>
          <w:szCs w:val="24"/>
          <w:lang w:val="en-GB"/>
        </w:rPr>
        <w:t>, the 3 H/10</w:t>
      </w:r>
      <w:r w:rsidRPr="005A7BE1">
        <w:rPr>
          <w:rFonts w:ascii="Times New Roman" w:eastAsia="Calibri" w:hAnsi="Times New Roman" w:cs="Times New Roman"/>
          <w:sz w:val="24"/>
          <w:szCs w:val="24"/>
          <w:vertAlign w:val="superscript"/>
          <w:lang w:val="en-GB"/>
        </w:rPr>
        <w:t>th</w:t>
      </w:r>
      <w:r w:rsidR="005A7BE1">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century by Abu al-</w:t>
      </w:r>
      <w:proofErr w:type="spellStart"/>
      <w:r w:rsidRPr="000E2C5F">
        <w:rPr>
          <w:rFonts w:ascii="Times New Roman" w:eastAsia="Calibri" w:hAnsi="Times New Roman" w:cs="Times New Roman"/>
          <w:sz w:val="24"/>
          <w:szCs w:val="24"/>
          <w:lang w:val="en-GB"/>
        </w:rPr>
        <w:t>Faraj</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Iṣfahānī</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Ḥayyān’s</w:t>
      </w:r>
      <w:proofErr w:type="spellEnd"/>
      <w:r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i/>
          <w:iCs/>
          <w:sz w:val="24"/>
          <w:szCs w:val="24"/>
          <w:lang w:val="en-GB"/>
        </w:rPr>
        <w:t>al-</w:t>
      </w:r>
      <w:proofErr w:type="spellStart"/>
      <w:r w:rsidRPr="000E2C5F">
        <w:rPr>
          <w:rFonts w:ascii="Times New Roman" w:eastAsia="Calibri" w:hAnsi="Times New Roman" w:cs="Times New Roman"/>
          <w:i/>
          <w:iCs/>
          <w:sz w:val="24"/>
          <w:szCs w:val="24"/>
          <w:lang w:val="en-GB"/>
        </w:rPr>
        <w:t>Muqtabis</w:t>
      </w:r>
      <w:proofErr w:type="spellEnd"/>
      <w:r w:rsidRPr="000E2C5F">
        <w:rPr>
          <w:rFonts w:ascii="Times New Roman" w:eastAsia="Calibri" w:hAnsi="Times New Roman" w:cs="Times New Roman"/>
          <w:sz w:val="24"/>
          <w:szCs w:val="24"/>
          <w:lang w:val="en-GB"/>
        </w:rPr>
        <w:t xml:space="preserve">, and the </w:t>
      </w:r>
      <w:proofErr w:type="spellStart"/>
      <w:r w:rsidRPr="000E2C5F">
        <w:rPr>
          <w:rFonts w:ascii="Times New Roman" w:eastAsia="Calibri" w:hAnsi="Times New Roman" w:cs="Times New Roman"/>
          <w:i/>
          <w:iCs/>
          <w:sz w:val="24"/>
          <w:szCs w:val="24"/>
          <w:lang w:val="en-GB"/>
        </w:rPr>
        <w:t>Kamāl</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ādāb</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ghinā</w:t>
      </w:r>
      <w:proofErr w:type="spellEnd"/>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by Al-</w:t>
      </w:r>
      <w:proofErr w:type="spellStart"/>
      <w:r w:rsidRPr="000E2C5F">
        <w:rPr>
          <w:rFonts w:ascii="Times New Roman" w:eastAsia="Calibri" w:hAnsi="Times New Roman" w:cs="Times New Roman"/>
          <w:sz w:val="24"/>
          <w:szCs w:val="24"/>
          <w:lang w:val="en-GB"/>
        </w:rPr>
        <w:t>Ḥasan</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Kātib</w:t>
      </w:r>
      <w:proofErr w:type="spellEnd"/>
      <w:r w:rsidRPr="000E2C5F">
        <w:rPr>
          <w:rFonts w:ascii="Times New Roman" w:eastAsia="Calibri" w:hAnsi="Times New Roman" w:cs="Times New Roman"/>
          <w:sz w:val="24"/>
          <w:szCs w:val="24"/>
          <w:lang w:val="en-GB"/>
        </w:rPr>
        <w:t>. Of particular interest is al-</w:t>
      </w:r>
      <w:proofErr w:type="spellStart"/>
      <w:r w:rsidRPr="000E2C5F">
        <w:rPr>
          <w:rFonts w:ascii="Times New Roman" w:eastAsia="Calibri" w:hAnsi="Times New Roman" w:cs="Times New Roman"/>
          <w:sz w:val="24"/>
          <w:szCs w:val="24"/>
          <w:lang w:val="en-GB"/>
        </w:rPr>
        <w:t>Ghazalī</w:t>
      </w:r>
      <w:proofErr w:type="spellEnd"/>
      <w:r w:rsidRPr="000E2C5F">
        <w:rPr>
          <w:rFonts w:ascii="Times New Roman" w:eastAsia="Calibri" w:hAnsi="Times New Roman" w:cs="Times New Roman"/>
          <w:sz w:val="24"/>
          <w:szCs w:val="24"/>
          <w:lang w:val="en-GB"/>
        </w:rPr>
        <w:t xml:space="preserve">, as he specifically addresses the disruptive effect of music in the second part of his </w:t>
      </w:r>
      <w:proofErr w:type="spellStart"/>
      <w:r w:rsidRPr="000E2C5F">
        <w:rPr>
          <w:rFonts w:ascii="Times New Roman" w:eastAsia="Calibri" w:hAnsi="Times New Roman" w:cs="Times New Roman"/>
          <w:i/>
          <w:iCs/>
          <w:sz w:val="24"/>
          <w:szCs w:val="24"/>
          <w:lang w:val="en-GB"/>
        </w:rPr>
        <w:t>Kitab</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ādāb</w:t>
      </w:r>
      <w:proofErr w:type="spellEnd"/>
      <w:r w:rsidRPr="000E2C5F">
        <w:rPr>
          <w:rFonts w:ascii="Times New Roman" w:eastAsia="Calibri" w:hAnsi="Times New Roman" w:cs="Times New Roman"/>
          <w:i/>
          <w:iCs/>
          <w:sz w:val="24"/>
          <w:szCs w:val="24"/>
          <w:lang w:val="en-GB"/>
        </w:rPr>
        <w:t xml:space="preserve"> al </w:t>
      </w:r>
      <w:proofErr w:type="spellStart"/>
      <w:r w:rsidRPr="000E2C5F">
        <w:rPr>
          <w:rFonts w:ascii="Times New Roman" w:eastAsia="Calibri" w:hAnsi="Times New Roman" w:cs="Times New Roman"/>
          <w:i/>
          <w:iCs/>
          <w:sz w:val="24"/>
          <w:szCs w:val="24"/>
          <w:lang w:val="en-GB"/>
        </w:rPr>
        <w:t>samā</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wa</w:t>
      </w:r>
      <w:proofErr w:type="spellEnd"/>
      <w:r w:rsidRPr="000E2C5F">
        <w:rPr>
          <w:rFonts w:ascii="Times New Roman" w:eastAsia="Calibri" w:hAnsi="Times New Roman" w:cs="Times New Roman"/>
          <w:i/>
          <w:iCs/>
          <w:sz w:val="24"/>
          <w:szCs w:val="24"/>
          <w:lang w:val="en-GB"/>
        </w:rPr>
        <w:t>-al-</w:t>
      </w:r>
      <w:proofErr w:type="spellStart"/>
      <w:r w:rsidRPr="000E2C5F">
        <w:rPr>
          <w:rFonts w:ascii="Times New Roman" w:eastAsia="Calibri" w:hAnsi="Times New Roman" w:cs="Times New Roman"/>
          <w:i/>
          <w:iCs/>
          <w:sz w:val="24"/>
          <w:szCs w:val="24"/>
          <w:lang w:val="en-GB"/>
        </w:rPr>
        <w:t>wajd</w:t>
      </w:r>
      <w:proofErr w:type="spellEnd"/>
      <w:r w:rsidRPr="000E2C5F">
        <w:rPr>
          <w:rFonts w:ascii="Times New Roman" w:eastAsia="Calibri" w:hAnsi="Times New Roman" w:cs="Times New Roman"/>
          <w:sz w:val="24"/>
          <w:szCs w:val="24"/>
          <w:lang w:val="en-GB"/>
        </w:rPr>
        <w:t xml:space="preserve">, entitled ‘The practices of </w:t>
      </w:r>
      <w:proofErr w:type="spellStart"/>
      <w:r w:rsidRPr="000E2C5F">
        <w:rPr>
          <w:rFonts w:ascii="Times New Roman" w:eastAsia="Calibri" w:hAnsi="Times New Roman" w:cs="Times New Roman"/>
          <w:sz w:val="24"/>
          <w:szCs w:val="24"/>
          <w:lang w:val="en-GB"/>
        </w:rPr>
        <w:t>samāʻ</w:t>
      </w:r>
      <w:proofErr w:type="spellEnd"/>
      <w:r w:rsidRPr="000E2C5F">
        <w:rPr>
          <w:rFonts w:ascii="Times New Roman" w:eastAsia="Calibri" w:hAnsi="Times New Roman" w:cs="Times New Roman"/>
          <w:sz w:val="24"/>
          <w:szCs w:val="24"/>
          <w:lang w:val="en-GB"/>
        </w:rPr>
        <w:t xml:space="preserve"> and its effects on the heart through </w:t>
      </w:r>
      <w:proofErr w:type="spellStart"/>
      <w:r w:rsidRPr="000E2C5F">
        <w:rPr>
          <w:rFonts w:ascii="Times New Roman" w:eastAsia="Calibri" w:hAnsi="Times New Roman" w:cs="Times New Roman"/>
          <w:i/>
          <w:iCs/>
          <w:sz w:val="24"/>
          <w:szCs w:val="24"/>
          <w:lang w:val="en-GB"/>
        </w:rPr>
        <w:t>wajd</w:t>
      </w:r>
      <w:proofErr w:type="spellEnd"/>
      <w:r w:rsidRPr="000E2C5F">
        <w:rPr>
          <w:rFonts w:ascii="Times New Roman" w:eastAsia="Calibri" w:hAnsi="Times New Roman" w:cs="Times New Roman"/>
          <w:sz w:val="24"/>
          <w:szCs w:val="24"/>
          <w:lang w:val="en-GB"/>
        </w:rPr>
        <w:t>, and on the limbs by dance, shrieking, and tearing of the clothes’, which may sound strange but will later show to be of great relevance to this study. Al-</w:t>
      </w:r>
      <w:proofErr w:type="spellStart"/>
      <w:r w:rsidRPr="000E2C5F">
        <w:rPr>
          <w:rFonts w:ascii="Times New Roman" w:eastAsia="Calibri" w:hAnsi="Times New Roman" w:cs="Times New Roman"/>
          <w:sz w:val="24"/>
          <w:szCs w:val="24"/>
          <w:lang w:val="en-GB"/>
        </w:rPr>
        <w:t>Farabī</w:t>
      </w:r>
      <w:proofErr w:type="spellEnd"/>
      <w:r w:rsidRPr="000E2C5F">
        <w:rPr>
          <w:rFonts w:ascii="Times New Roman" w:eastAsia="Calibri" w:hAnsi="Times New Roman" w:cs="Times New Roman"/>
          <w:sz w:val="24"/>
          <w:szCs w:val="24"/>
          <w:lang w:val="en-GB"/>
        </w:rPr>
        <w:t xml:space="preserve">, who laid out his detailed examination of the science of music in his </w:t>
      </w:r>
      <w:proofErr w:type="spellStart"/>
      <w:r w:rsidRPr="000E2C5F">
        <w:rPr>
          <w:rFonts w:ascii="Times New Roman" w:eastAsia="Calibri" w:hAnsi="Times New Roman" w:cs="Times New Roman"/>
          <w:sz w:val="24"/>
          <w:szCs w:val="24"/>
          <w:lang w:val="en-GB"/>
        </w:rPr>
        <w:t>Kitab</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Mūsiqa</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Kabir</w:t>
      </w:r>
      <w:proofErr w:type="spellEnd"/>
      <w:r w:rsidRPr="000E2C5F">
        <w:rPr>
          <w:rFonts w:ascii="Times New Roman" w:eastAsia="Calibri" w:hAnsi="Times New Roman" w:cs="Times New Roman"/>
          <w:sz w:val="24"/>
          <w:szCs w:val="24"/>
          <w:lang w:val="en-GB"/>
        </w:rPr>
        <w:t xml:space="preserve">, does not address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xml:space="preserve"> explicitly, but he is reported in the anonymous </w:t>
      </w:r>
      <w:proofErr w:type="spellStart"/>
      <w:r w:rsidRPr="000E2C5F">
        <w:rPr>
          <w:rFonts w:ascii="Times New Roman" w:eastAsia="Calibri" w:hAnsi="Times New Roman" w:cs="Times New Roman"/>
          <w:i/>
          <w:iCs/>
          <w:sz w:val="24"/>
          <w:szCs w:val="24"/>
          <w:lang w:val="en-GB"/>
        </w:rPr>
        <w:t>Kashf</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Humum</w:t>
      </w:r>
      <w:proofErr w:type="spellEnd"/>
      <w:r w:rsidRPr="000E2C5F">
        <w:rPr>
          <w:rFonts w:ascii="Times New Roman" w:eastAsia="Calibri" w:hAnsi="Times New Roman" w:cs="Times New Roman"/>
          <w:i/>
          <w:iCs/>
          <w:sz w:val="24"/>
          <w:szCs w:val="24"/>
          <w:lang w:val="en-GB"/>
        </w:rPr>
        <w:t xml:space="preserve"> w-al-</w:t>
      </w:r>
      <w:proofErr w:type="spellStart"/>
      <w:r w:rsidRPr="000E2C5F">
        <w:rPr>
          <w:rFonts w:ascii="Times New Roman" w:eastAsia="Calibri" w:hAnsi="Times New Roman" w:cs="Times New Roman"/>
          <w:i/>
          <w:iCs/>
          <w:sz w:val="24"/>
          <w:szCs w:val="24"/>
          <w:lang w:val="en-GB"/>
        </w:rPr>
        <w:t>Kurub</w:t>
      </w:r>
      <w:proofErr w:type="spellEnd"/>
      <w:r w:rsidRPr="000E2C5F">
        <w:rPr>
          <w:rFonts w:ascii="Times New Roman" w:eastAsia="Calibri" w:hAnsi="Times New Roman" w:cs="Times New Roman"/>
          <w:i/>
          <w:iCs/>
          <w:sz w:val="24"/>
          <w:szCs w:val="24"/>
          <w:lang w:val="en-GB"/>
        </w:rPr>
        <w:t xml:space="preserve"> fi </w:t>
      </w:r>
      <w:proofErr w:type="spellStart"/>
      <w:r w:rsidRPr="000E2C5F">
        <w:rPr>
          <w:rFonts w:ascii="Times New Roman" w:eastAsia="Calibri" w:hAnsi="Times New Roman" w:cs="Times New Roman"/>
          <w:i/>
          <w:iCs/>
          <w:sz w:val="24"/>
          <w:szCs w:val="24"/>
          <w:lang w:val="en-GB"/>
        </w:rPr>
        <w:t>Sharh</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Alat</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Tarab</w:t>
      </w:r>
      <w:proofErr w:type="spellEnd"/>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w:t>
      </w:r>
      <w:r w:rsidRPr="000E2C5F">
        <w:rPr>
          <w:rFonts w:ascii="Times New Roman" w:eastAsia="Calibri" w:hAnsi="Times New Roman" w:cs="Times New Roman"/>
          <w:i/>
          <w:iCs/>
          <w:sz w:val="24"/>
          <w:szCs w:val="24"/>
          <w:lang w:val="en-GB"/>
        </w:rPr>
        <w:t>Survey of the Concerns and Anxieties in the Explanation of the Instruments of Music</w:t>
      </w:r>
      <w:r w:rsidRPr="000E2C5F">
        <w:rPr>
          <w:rFonts w:ascii="Times New Roman" w:eastAsia="Calibri" w:hAnsi="Times New Roman" w:cs="Times New Roman"/>
          <w:sz w:val="24"/>
          <w:szCs w:val="24"/>
          <w:lang w:val="en-GB"/>
        </w:rPr>
        <w:t xml:space="preserve">) to have used his profound knowledge of music to manipulate the emotions of the audience beyond their own control, thus proving his mettle as a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xml:space="preserve"> practitioner. Like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xml:space="preserve">, the aesthetic-emotional flamenco trance, sometimes referred to as </w:t>
      </w:r>
      <w:proofErr w:type="spellStart"/>
      <w:r w:rsidRPr="000E2C5F">
        <w:rPr>
          <w:rFonts w:ascii="Times New Roman" w:eastAsia="Calibri" w:hAnsi="Times New Roman" w:cs="Times New Roman"/>
          <w:i/>
          <w:iCs/>
          <w:sz w:val="24"/>
          <w:szCs w:val="24"/>
          <w:lang w:val="en-GB"/>
        </w:rPr>
        <w:t>duende</w:t>
      </w:r>
      <w:proofErr w:type="spellEnd"/>
      <w:r w:rsidRPr="000E2C5F">
        <w:rPr>
          <w:rFonts w:ascii="Times New Roman" w:eastAsia="Calibri" w:hAnsi="Times New Roman" w:cs="Times New Roman"/>
          <w:sz w:val="24"/>
          <w:szCs w:val="24"/>
          <w:lang w:val="en-GB"/>
        </w:rPr>
        <w:t xml:space="preserve"> (a word perhaps linked to </w:t>
      </w:r>
      <w:r w:rsidRPr="000E2C5F">
        <w:rPr>
          <w:rFonts w:ascii="Times New Roman" w:eastAsia="Calibri" w:hAnsi="Times New Roman" w:cs="Times New Roman"/>
          <w:i/>
          <w:iCs/>
          <w:sz w:val="24"/>
          <w:szCs w:val="24"/>
          <w:lang w:val="en-GB"/>
        </w:rPr>
        <w:t>jinn</w:t>
      </w:r>
      <w:r w:rsidRPr="000E2C5F">
        <w:rPr>
          <w:rFonts w:ascii="Times New Roman" w:eastAsia="Calibri" w:hAnsi="Times New Roman" w:cs="Times New Roman"/>
          <w:sz w:val="24"/>
          <w:szCs w:val="24"/>
          <w:lang w:val="en-GB"/>
        </w:rPr>
        <w:t xml:space="preserve">), can evoke the Sufi experience of spiritual rapture called </w:t>
      </w:r>
      <w:proofErr w:type="spellStart"/>
      <w:r w:rsidRPr="000E2C5F">
        <w:rPr>
          <w:rFonts w:ascii="Times New Roman" w:eastAsia="Calibri" w:hAnsi="Times New Roman" w:cs="Times New Roman"/>
          <w:i/>
          <w:iCs/>
          <w:sz w:val="24"/>
          <w:szCs w:val="24"/>
          <w:lang w:val="en-GB"/>
        </w:rPr>
        <w:t>sukr</w:t>
      </w:r>
      <w:proofErr w:type="spellEnd"/>
      <w:r w:rsidRPr="000E2C5F">
        <w:rPr>
          <w:rFonts w:ascii="Times New Roman" w:eastAsia="Calibri" w:hAnsi="Times New Roman" w:cs="Times New Roman"/>
          <w:sz w:val="24"/>
          <w:szCs w:val="24"/>
          <w:lang w:val="en-GB"/>
        </w:rPr>
        <w:t xml:space="preserve">, ‘holy inebriation’. Perhaps, it is not a coincidence that one of the deepest, most intense, and trance-like forms of flamenco song and closest to Arab singing (especially the </w:t>
      </w:r>
      <w:proofErr w:type="spellStart"/>
      <w:r w:rsidRPr="000E2C5F">
        <w:rPr>
          <w:rFonts w:ascii="Times New Roman" w:eastAsia="Calibri" w:hAnsi="Times New Roman" w:cs="Times New Roman"/>
          <w:i/>
          <w:iCs/>
          <w:sz w:val="24"/>
          <w:szCs w:val="24"/>
          <w:lang w:val="en-GB"/>
        </w:rPr>
        <w:t>mawwal</w:t>
      </w:r>
      <w:proofErr w:type="spellEnd"/>
      <w:r w:rsidRPr="000E2C5F">
        <w:rPr>
          <w:rFonts w:ascii="Times New Roman" w:eastAsia="Calibri" w:hAnsi="Times New Roman" w:cs="Times New Roman"/>
          <w:sz w:val="24"/>
          <w:szCs w:val="24"/>
          <w:lang w:val="en-GB"/>
        </w:rPr>
        <w:t xml:space="preserve">) is called </w:t>
      </w:r>
      <w:proofErr w:type="spellStart"/>
      <w:r w:rsidRPr="000E2C5F">
        <w:rPr>
          <w:rFonts w:ascii="Times New Roman" w:eastAsia="Calibri" w:hAnsi="Times New Roman" w:cs="Times New Roman"/>
          <w:i/>
          <w:iCs/>
          <w:sz w:val="24"/>
          <w:szCs w:val="24"/>
          <w:lang w:val="en-GB"/>
        </w:rPr>
        <w:t>seguiriya</w:t>
      </w:r>
      <w:proofErr w:type="spellEnd"/>
      <w:r w:rsidRPr="000E2C5F">
        <w:rPr>
          <w:rFonts w:ascii="Times New Roman" w:eastAsia="Calibri" w:hAnsi="Times New Roman" w:cs="Times New Roman"/>
          <w:sz w:val="24"/>
          <w:szCs w:val="24"/>
          <w:lang w:val="en-GB"/>
        </w:rPr>
        <w:t xml:space="preserve"> or </w:t>
      </w:r>
      <w:proofErr w:type="spellStart"/>
      <w:r w:rsidRPr="000E2C5F">
        <w:rPr>
          <w:rFonts w:ascii="Times New Roman" w:eastAsia="Calibri" w:hAnsi="Times New Roman" w:cs="Times New Roman"/>
          <w:i/>
          <w:iCs/>
          <w:sz w:val="24"/>
          <w:szCs w:val="24"/>
          <w:lang w:val="en-GB"/>
        </w:rPr>
        <w:t>siguiriya</w:t>
      </w:r>
      <w:proofErr w:type="spellEnd"/>
      <w:r w:rsidRPr="000E2C5F">
        <w:rPr>
          <w:rFonts w:ascii="Times New Roman" w:eastAsia="Calibri" w:hAnsi="Times New Roman" w:cs="Times New Roman"/>
          <w:sz w:val="24"/>
          <w:szCs w:val="24"/>
          <w:lang w:val="en-GB"/>
        </w:rPr>
        <w:t xml:space="preserve">. It may be that the hidden, outlawed </w:t>
      </w:r>
      <w:proofErr w:type="spellStart"/>
      <w:r w:rsidRPr="000E2C5F">
        <w:rPr>
          <w:rFonts w:ascii="Times New Roman" w:eastAsia="Calibri" w:hAnsi="Times New Roman" w:cs="Times New Roman"/>
          <w:i/>
          <w:iCs/>
          <w:sz w:val="24"/>
          <w:szCs w:val="24"/>
          <w:lang w:val="en-GB"/>
        </w:rPr>
        <w:t>sukr</w:t>
      </w:r>
      <w:proofErr w:type="spellEnd"/>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 xml:space="preserve">in its </w:t>
      </w:r>
      <w:proofErr w:type="spellStart"/>
      <w:r w:rsidRPr="000E2C5F">
        <w:rPr>
          <w:rFonts w:ascii="Times New Roman" w:eastAsia="Calibri" w:hAnsi="Times New Roman" w:cs="Times New Roman"/>
          <w:sz w:val="24"/>
          <w:szCs w:val="24"/>
          <w:lang w:val="en-GB"/>
        </w:rPr>
        <w:t>Andalusian</w:t>
      </w:r>
      <w:proofErr w:type="spellEnd"/>
      <w:r w:rsidRPr="000E2C5F">
        <w:rPr>
          <w:rFonts w:ascii="Times New Roman" w:eastAsia="Calibri" w:hAnsi="Times New Roman" w:cs="Times New Roman"/>
          <w:sz w:val="24"/>
          <w:szCs w:val="24"/>
          <w:lang w:val="en-GB"/>
        </w:rPr>
        <w:t xml:space="preserve"> diminutive form</w:t>
      </w:r>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sukiriyya</w:t>
      </w:r>
      <w:proofErr w:type="spellEnd"/>
      <w:r w:rsidRPr="000E2C5F">
        <w:rPr>
          <w:rFonts w:ascii="Times New Roman" w:eastAsia="Calibri" w:hAnsi="Times New Roman" w:cs="Times New Roman"/>
          <w:sz w:val="24"/>
          <w:szCs w:val="24"/>
          <w:lang w:val="en-GB"/>
        </w:rPr>
        <w:t xml:space="preserve"> pulled into its orbit the term </w:t>
      </w:r>
      <w:r w:rsidRPr="000E2C5F">
        <w:rPr>
          <w:rFonts w:ascii="Times New Roman" w:eastAsia="Calibri" w:hAnsi="Times New Roman" w:cs="Times New Roman"/>
          <w:i/>
          <w:iCs/>
          <w:sz w:val="24"/>
          <w:szCs w:val="24"/>
          <w:lang w:val="en-GB"/>
        </w:rPr>
        <w:t>seguidilla</w:t>
      </w:r>
      <w:r w:rsidRPr="005A7BE1">
        <w:rPr>
          <w:rFonts w:ascii="Times New Roman" w:eastAsia="Calibri" w:hAnsi="Times New Roman" w:cs="Times New Roman"/>
          <w:sz w:val="24"/>
          <w:szCs w:val="24"/>
          <w:lang w:val="en-GB"/>
        </w:rPr>
        <w:t>,</w:t>
      </w:r>
      <w:r w:rsidRPr="000E2C5F">
        <w:rPr>
          <w:rFonts w:ascii="Times New Roman" w:eastAsia="Calibri" w:hAnsi="Times New Roman" w:cs="Times New Roman"/>
          <w:sz w:val="24"/>
          <w:szCs w:val="24"/>
          <w:lang w:val="en-GB"/>
        </w:rPr>
        <w:t xml:space="preserve"> which referred in Spanish folklore to a type of stanza and song that looked or sounded nothing like the flamenco </w:t>
      </w:r>
      <w:proofErr w:type="spellStart"/>
      <w:r w:rsidRPr="000E2C5F">
        <w:rPr>
          <w:rFonts w:ascii="Times New Roman" w:eastAsia="Calibri" w:hAnsi="Times New Roman" w:cs="Times New Roman"/>
          <w:i/>
          <w:iCs/>
          <w:sz w:val="24"/>
          <w:szCs w:val="24"/>
          <w:lang w:val="en-GB"/>
        </w:rPr>
        <w:t>seguiriya</w:t>
      </w:r>
      <w:proofErr w:type="spellEnd"/>
      <w:r w:rsidRPr="000E2C5F">
        <w:rPr>
          <w:rFonts w:ascii="Times New Roman" w:eastAsia="Calibri" w:hAnsi="Times New Roman" w:cs="Times New Roman"/>
          <w:sz w:val="24"/>
          <w:szCs w:val="24"/>
          <w:lang w:val="en-GB"/>
        </w:rPr>
        <w:t xml:space="preserve">. And perhaps this </w:t>
      </w:r>
      <w:proofErr w:type="spellStart"/>
      <w:r w:rsidRPr="000E2C5F">
        <w:rPr>
          <w:rFonts w:ascii="Times New Roman" w:eastAsia="Calibri" w:hAnsi="Times New Roman" w:cs="Times New Roman"/>
          <w:i/>
          <w:iCs/>
          <w:sz w:val="24"/>
          <w:szCs w:val="24"/>
          <w:lang w:val="en-GB"/>
        </w:rPr>
        <w:t>sukr</w:t>
      </w:r>
      <w:proofErr w:type="spellEnd"/>
      <w:r w:rsidRPr="000E2C5F">
        <w:rPr>
          <w:rFonts w:ascii="Times New Roman" w:eastAsia="Calibri" w:hAnsi="Times New Roman" w:cs="Times New Roman"/>
          <w:sz w:val="24"/>
          <w:szCs w:val="24"/>
          <w:lang w:val="en-GB"/>
        </w:rPr>
        <w:t xml:space="preserve">, which shares its root with the Arabic word for sugar, explains the exclamation </w:t>
      </w:r>
      <w:r w:rsidRPr="000E2C5F">
        <w:rPr>
          <w:rFonts w:ascii="Times New Roman" w:eastAsia="Calibri" w:hAnsi="Times New Roman" w:cs="Times New Roman"/>
          <w:i/>
          <w:iCs/>
          <w:sz w:val="24"/>
          <w:szCs w:val="24"/>
          <w:lang w:val="en-GB"/>
        </w:rPr>
        <w:t>¡</w:t>
      </w:r>
      <w:proofErr w:type="spellStart"/>
      <w:r w:rsidRPr="000E2C5F">
        <w:rPr>
          <w:rFonts w:ascii="Times New Roman" w:eastAsia="Calibri" w:hAnsi="Times New Roman" w:cs="Times New Roman"/>
          <w:i/>
          <w:iCs/>
          <w:sz w:val="24"/>
          <w:szCs w:val="24"/>
          <w:lang w:val="en-GB"/>
        </w:rPr>
        <w:t>azúcar</w:t>
      </w:r>
      <w:proofErr w:type="spellEnd"/>
      <w:r w:rsidRPr="000E2C5F">
        <w:rPr>
          <w:rFonts w:ascii="Times New Roman" w:eastAsia="Calibri" w:hAnsi="Times New Roman" w:cs="Times New Roman"/>
          <w:i/>
          <w:iCs/>
          <w:sz w:val="24"/>
          <w:szCs w:val="24"/>
          <w:lang w:val="en-GB"/>
        </w:rPr>
        <w:t xml:space="preserve">! </w:t>
      </w:r>
      <w:r w:rsidRPr="000E2C5F">
        <w:rPr>
          <w:rFonts w:ascii="Times New Roman" w:eastAsia="Calibri" w:hAnsi="Times New Roman" w:cs="Times New Roman"/>
          <w:sz w:val="24"/>
          <w:szCs w:val="24"/>
          <w:lang w:val="en-GB"/>
        </w:rPr>
        <w:t>(</w:t>
      </w:r>
      <w:proofErr w:type="gramStart"/>
      <w:r w:rsidRPr="000E2C5F">
        <w:rPr>
          <w:rFonts w:ascii="Times New Roman" w:eastAsia="Calibri" w:hAnsi="Times New Roman" w:cs="Times New Roman"/>
          <w:sz w:val="24"/>
          <w:szCs w:val="24"/>
          <w:lang w:val="en-GB"/>
        </w:rPr>
        <w:t>‘sugar</w:t>
      </w:r>
      <w:proofErr w:type="gramEnd"/>
      <w:r w:rsidRPr="000E2C5F">
        <w:rPr>
          <w:rFonts w:ascii="Times New Roman" w:eastAsia="Calibri" w:hAnsi="Times New Roman" w:cs="Times New Roman"/>
          <w:sz w:val="24"/>
          <w:szCs w:val="24"/>
          <w:lang w:val="en-GB"/>
        </w:rPr>
        <w:t xml:space="preserve">’) also heard in flamenco performances, as a result of confusion among people who were in the process of forgetting the Arabic language and its culture. </w:t>
      </w:r>
    </w:p>
    <w:p w14:paraId="5B760410" w14:textId="1F717665" w:rsidR="000E2C5F" w:rsidRPr="00CB379B" w:rsidRDefault="000E2C5F" w:rsidP="00326018">
      <w:pPr>
        <w:bidi w:val="0"/>
        <w:spacing w:before="100" w:beforeAutospacing="1" w:after="120" w:line="240" w:lineRule="auto"/>
        <w:jc w:val="both"/>
        <w:outlineLvl w:val="0"/>
        <w:rPr>
          <w:rFonts w:ascii="Times New Roman" w:eastAsia="Calibri" w:hAnsi="Times New Roman" w:cs="Times New Roman"/>
          <w:b/>
          <w:bCs/>
          <w:sz w:val="24"/>
          <w:szCs w:val="24"/>
          <w:lang w:val="en-GB"/>
        </w:rPr>
      </w:pPr>
      <w:r w:rsidRPr="00CB379B">
        <w:rPr>
          <w:rFonts w:ascii="Times New Roman" w:eastAsia="Calibri" w:hAnsi="Times New Roman" w:cs="Times New Roman"/>
          <w:b/>
          <w:bCs/>
          <w:sz w:val="24"/>
          <w:szCs w:val="24"/>
          <w:lang w:val="en-GB"/>
        </w:rPr>
        <w:t xml:space="preserve">2.3.2. Insanity as </w:t>
      </w:r>
      <w:r w:rsidR="00326018">
        <w:rPr>
          <w:rFonts w:ascii="Times New Roman" w:eastAsia="Calibri" w:hAnsi="Times New Roman" w:cs="Times New Roman"/>
          <w:b/>
          <w:bCs/>
          <w:sz w:val="24"/>
          <w:szCs w:val="24"/>
          <w:lang w:val="en-GB"/>
        </w:rPr>
        <w:t>I</w:t>
      </w:r>
      <w:r w:rsidRPr="00CB379B">
        <w:rPr>
          <w:rFonts w:ascii="Times New Roman" w:eastAsia="Calibri" w:hAnsi="Times New Roman" w:cs="Times New Roman"/>
          <w:b/>
          <w:bCs/>
          <w:sz w:val="24"/>
          <w:szCs w:val="24"/>
          <w:lang w:val="en-GB"/>
        </w:rPr>
        <w:t xml:space="preserve">dentity: Holy </w:t>
      </w:r>
      <w:r w:rsidR="00326018">
        <w:rPr>
          <w:rFonts w:ascii="Times New Roman" w:eastAsia="Calibri" w:hAnsi="Times New Roman" w:cs="Times New Roman"/>
          <w:b/>
          <w:bCs/>
          <w:sz w:val="24"/>
          <w:szCs w:val="24"/>
          <w:lang w:val="en-GB"/>
        </w:rPr>
        <w:t>F</w:t>
      </w:r>
      <w:r w:rsidRPr="00CB379B">
        <w:rPr>
          <w:rFonts w:ascii="Times New Roman" w:eastAsia="Calibri" w:hAnsi="Times New Roman" w:cs="Times New Roman"/>
          <w:b/>
          <w:bCs/>
          <w:sz w:val="24"/>
          <w:szCs w:val="24"/>
          <w:lang w:val="en-GB"/>
        </w:rPr>
        <w:t xml:space="preserve">ools of </w:t>
      </w:r>
      <w:r w:rsidR="00326018">
        <w:rPr>
          <w:rFonts w:ascii="Times New Roman" w:eastAsia="Calibri" w:hAnsi="Times New Roman" w:cs="Times New Roman"/>
          <w:b/>
          <w:bCs/>
          <w:sz w:val="24"/>
          <w:szCs w:val="24"/>
          <w:lang w:val="en-GB"/>
        </w:rPr>
        <w:t>F</w:t>
      </w:r>
      <w:r w:rsidRPr="00CB379B">
        <w:rPr>
          <w:rFonts w:ascii="Times New Roman" w:eastAsia="Calibri" w:hAnsi="Times New Roman" w:cs="Times New Roman"/>
          <w:b/>
          <w:bCs/>
          <w:sz w:val="24"/>
          <w:szCs w:val="24"/>
          <w:lang w:val="en-GB"/>
        </w:rPr>
        <w:t>lamenco</w:t>
      </w:r>
    </w:p>
    <w:p w14:paraId="5986B274" w14:textId="730BD7FA" w:rsidR="000E2C5F" w:rsidRPr="000E2C5F" w:rsidRDefault="000E2C5F" w:rsidP="00BE24DD">
      <w:pPr>
        <w:bidi w:val="0"/>
        <w:spacing w:after="0"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In common with Arab music, flamenco cultivates a sense of emotional authenticity and intensity, often referred to as ‘</w:t>
      </w:r>
      <w:proofErr w:type="spellStart"/>
      <w:r w:rsidRPr="000E2C5F">
        <w:rPr>
          <w:rFonts w:ascii="Times New Roman" w:eastAsia="Calibri" w:hAnsi="Times New Roman" w:cs="Times New Roman"/>
          <w:sz w:val="24"/>
          <w:szCs w:val="24"/>
          <w:lang w:val="en-GB"/>
        </w:rPr>
        <w:t>jondura</w:t>
      </w:r>
      <w:proofErr w:type="spellEnd"/>
      <w:r w:rsidRPr="000E2C5F">
        <w:rPr>
          <w:rFonts w:ascii="Times New Roman" w:eastAsia="Calibri" w:hAnsi="Times New Roman" w:cs="Times New Roman"/>
          <w:sz w:val="24"/>
          <w:szCs w:val="24"/>
          <w:lang w:val="en-GB"/>
        </w:rPr>
        <w:t xml:space="preserve">’ (‘profundity, deepness’), with manifestations that can appear close to derangement. This is reflected in the aesthetic and </w:t>
      </w:r>
      <w:proofErr w:type="spellStart"/>
      <w:r w:rsidRPr="000E2C5F">
        <w:rPr>
          <w:rFonts w:ascii="Times New Roman" w:eastAsia="Calibri" w:hAnsi="Times New Roman" w:cs="Times New Roman"/>
          <w:sz w:val="24"/>
          <w:szCs w:val="24"/>
          <w:lang w:val="en-GB"/>
        </w:rPr>
        <w:t>performative</w:t>
      </w:r>
      <w:proofErr w:type="spellEnd"/>
      <w:r w:rsidRPr="000E2C5F">
        <w:rPr>
          <w:rFonts w:ascii="Times New Roman" w:eastAsia="Calibri" w:hAnsi="Times New Roman" w:cs="Times New Roman"/>
          <w:sz w:val="24"/>
          <w:szCs w:val="24"/>
          <w:lang w:val="en-GB"/>
        </w:rPr>
        <w:t xml:space="preserve"> domain, as we have seen, and also in relation to identity. There is a striking frankness in the flamenco culture regarding the mental instability and eccentricities of flamenco figures, who can be perceived as endowed with an aura of quasi-mystical lunacy, of being ‘touched’ by the supernatural, ‘</w:t>
      </w:r>
      <w:proofErr w:type="spellStart"/>
      <w:r w:rsidRPr="000E2C5F">
        <w:rPr>
          <w:rFonts w:ascii="Times New Roman" w:eastAsia="Calibri" w:hAnsi="Times New Roman" w:cs="Times New Roman"/>
          <w:sz w:val="24"/>
          <w:szCs w:val="24"/>
          <w:lang w:val="en-GB"/>
        </w:rPr>
        <w:t>tocao</w:t>
      </w:r>
      <w:proofErr w:type="spellEnd"/>
      <w:r w:rsidRPr="000E2C5F">
        <w:rPr>
          <w:rFonts w:ascii="Times New Roman" w:eastAsia="Calibri" w:hAnsi="Times New Roman" w:cs="Times New Roman"/>
          <w:sz w:val="24"/>
          <w:szCs w:val="24"/>
          <w:lang w:val="en-GB"/>
        </w:rPr>
        <w:t xml:space="preserve"> del age’ (‘touched by the angel’), as the flamenco expression goes. The oddities of these unhinged geniuses are not only acknowledged but often flagged in connection with their uncanny musical gift. To give a few examples of these ‘</w:t>
      </w:r>
      <w:proofErr w:type="spellStart"/>
      <w:r w:rsidRPr="000E2C5F">
        <w:rPr>
          <w:rFonts w:ascii="Times New Roman" w:eastAsia="Calibri" w:hAnsi="Times New Roman" w:cs="Times New Roman"/>
          <w:sz w:val="24"/>
          <w:szCs w:val="24"/>
          <w:lang w:val="en-GB"/>
        </w:rPr>
        <w:t>raros</w:t>
      </w:r>
      <w:proofErr w:type="spellEnd"/>
      <w:r w:rsidRPr="000E2C5F">
        <w:rPr>
          <w:rFonts w:ascii="Times New Roman" w:eastAsia="Calibri" w:hAnsi="Times New Roman" w:cs="Times New Roman"/>
          <w:sz w:val="24"/>
          <w:szCs w:val="24"/>
          <w:lang w:val="en-GB"/>
        </w:rPr>
        <w:t>’ (‘</w:t>
      </w:r>
      <w:proofErr w:type="spellStart"/>
      <w:r w:rsidRPr="000E2C5F">
        <w:rPr>
          <w:rFonts w:ascii="Times New Roman" w:eastAsia="Calibri" w:hAnsi="Times New Roman" w:cs="Times New Roman"/>
          <w:sz w:val="24"/>
          <w:szCs w:val="24"/>
          <w:lang w:val="en-GB"/>
        </w:rPr>
        <w:t>odballs</w:t>
      </w:r>
      <w:proofErr w:type="spellEnd"/>
      <w:r w:rsidRPr="000E2C5F">
        <w:rPr>
          <w:rFonts w:ascii="Times New Roman" w:eastAsia="Calibri" w:hAnsi="Times New Roman" w:cs="Times New Roman"/>
          <w:sz w:val="24"/>
          <w:szCs w:val="24"/>
          <w:lang w:val="en-GB"/>
        </w:rPr>
        <w:t>’), as they are frequently referred to, the legendary Manuel Torre was known to have a pathological obsession with greyhounds, fighting roosters and watches</w:t>
      </w:r>
      <w:r w:rsidR="00F455A9" w:rsidRPr="000E2C5F">
        <w:rPr>
          <w:rFonts w:ascii="Times New Roman" w:eastAsia="Calibri" w:hAnsi="Times New Roman" w:cs="Times New Roman"/>
          <w:noProof/>
          <w:sz w:val="24"/>
          <w:szCs w:val="24"/>
          <w:lang w:val="en-GB"/>
        </w:rPr>
        <w:t xml:space="preserve"> (Ríos Ruiz 49</w:t>
      </w:r>
      <w:r w:rsidR="00F455A9">
        <w:rPr>
          <w:rFonts w:ascii="Times New Roman" w:eastAsia="Calibri" w:hAnsi="Times New Roman" w:cs="Times New Roman"/>
          <w:noProof/>
          <w:sz w:val="24"/>
          <w:szCs w:val="24"/>
          <w:lang w:val="en-GB"/>
        </w:rPr>
        <w:t>–</w:t>
      </w:r>
      <w:r w:rsidR="00F455A9" w:rsidRPr="000E2C5F">
        <w:rPr>
          <w:rFonts w:ascii="Times New Roman" w:eastAsia="Calibri" w:hAnsi="Times New Roman" w:cs="Times New Roman"/>
          <w:noProof/>
          <w:sz w:val="24"/>
          <w:szCs w:val="24"/>
          <w:lang w:val="en-GB"/>
        </w:rPr>
        <w:t>55)</w:t>
      </w:r>
      <w:r w:rsidRPr="000E2C5F">
        <w:rPr>
          <w:rFonts w:ascii="Times New Roman" w:eastAsia="Calibri" w:hAnsi="Times New Roman" w:cs="Times New Roman"/>
          <w:sz w:val="24"/>
          <w:szCs w:val="24"/>
          <w:lang w:val="en-GB"/>
        </w:rPr>
        <w:t xml:space="preserve">, and, less endearingly, his lack of self-control led him to take his own son’s wife with whom she had five children. </w:t>
      </w:r>
      <w:proofErr w:type="spellStart"/>
      <w:r w:rsidRPr="000E2C5F">
        <w:rPr>
          <w:rFonts w:ascii="Times New Roman" w:eastAsia="Calibri" w:hAnsi="Times New Roman" w:cs="Times New Roman"/>
          <w:sz w:val="24"/>
          <w:szCs w:val="24"/>
          <w:lang w:val="en-GB"/>
        </w:rPr>
        <w:t>Tomás</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Pavón</w:t>
      </w:r>
      <w:proofErr w:type="spellEnd"/>
      <w:r w:rsidRPr="000E2C5F">
        <w:rPr>
          <w:rFonts w:ascii="Times New Roman" w:eastAsia="Calibri" w:hAnsi="Times New Roman" w:cs="Times New Roman"/>
          <w:sz w:val="24"/>
          <w:szCs w:val="24"/>
          <w:lang w:val="en-GB"/>
        </w:rPr>
        <w:t xml:space="preserve">, one of the greatest ever singers and brother to </w:t>
      </w:r>
      <w:proofErr w:type="spellStart"/>
      <w:r w:rsidRPr="000E2C5F">
        <w:rPr>
          <w:rFonts w:ascii="Times New Roman" w:eastAsia="Calibri" w:hAnsi="Times New Roman" w:cs="Times New Roman"/>
          <w:sz w:val="24"/>
          <w:szCs w:val="24"/>
          <w:lang w:val="en-GB"/>
        </w:rPr>
        <w:t>Pastora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Pavón</w:t>
      </w:r>
      <w:proofErr w:type="spellEnd"/>
      <w:r w:rsidRPr="000E2C5F">
        <w:rPr>
          <w:rFonts w:ascii="Times New Roman" w:eastAsia="Calibri" w:hAnsi="Times New Roman" w:cs="Times New Roman"/>
          <w:sz w:val="24"/>
          <w:szCs w:val="24"/>
          <w:lang w:val="en-GB"/>
        </w:rPr>
        <w:t xml:space="preserve"> (the Umm </w:t>
      </w:r>
      <w:proofErr w:type="spellStart"/>
      <w:r w:rsidRPr="000E2C5F">
        <w:rPr>
          <w:rFonts w:ascii="Times New Roman" w:eastAsia="Calibri" w:hAnsi="Times New Roman" w:cs="Times New Roman"/>
          <w:sz w:val="24"/>
          <w:szCs w:val="24"/>
          <w:lang w:val="en-GB"/>
        </w:rPr>
        <w:t>Kulthum</w:t>
      </w:r>
      <w:proofErr w:type="spellEnd"/>
      <w:r w:rsidRPr="000E2C5F">
        <w:rPr>
          <w:rFonts w:ascii="Times New Roman" w:eastAsia="Calibri" w:hAnsi="Times New Roman" w:cs="Times New Roman"/>
          <w:sz w:val="24"/>
          <w:szCs w:val="24"/>
          <w:lang w:val="en-GB"/>
        </w:rPr>
        <w:t xml:space="preserve"> of flamenco), renounced a successful career because of his phobia of social interaction and recalcitrant attitude to performing for an </w:t>
      </w:r>
      <w:r w:rsidRPr="000E2C5F">
        <w:rPr>
          <w:rFonts w:ascii="Times New Roman" w:eastAsia="Calibri" w:hAnsi="Times New Roman" w:cs="Times New Roman"/>
          <w:sz w:val="24"/>
          <w:szCs w:val="24"/>
          <w:lang w:val="en-GB"/>
        </w:rPr>
        <w:lastRenderedPageBreak/>
        <w:t xml:space="preserve">audience and for money </w:t>
      </w:r>
      <w:r w:rsidR="00BE24DD" w:rsidRPr="000E2C5F">
        <w:rPr>
          <w:rFonts w:ascii="Times New Roman" w:eastAsia="Calibri" w:hAnsi="Times New Roman" w:cs="Times New Roman"/>
          <w:noProof/>
          <w:sz w:val="24"/>
          <w:szCs w:val="24"/>
          <w:lang w:val="en-GB"/>
        </w:rPr>
        <w:t>(Bohórquez Casado, Tomás Pavón – El Príncipe de la Alameda 283</w:t>
      </w:r>
      <w:r w:rsidR="00BE24DD">
        <w:rPr>
          <w:rFonts w:ascii="Times New Roman" w:eastAsia="Calibri" w:hAnsi="Times New Roman" w:cs="Times New Roman"/>
          <w:noProof/>
          <w:sz w:val="24"/>
          <w:szCs w:val="24"/>
          <w:lang w:val="en-GB"/>
        </w:rPr>
        <w:t>–</w:t>
      </w:r>
      <w:r w:rsidR="00BE24DD" w:rsidRPr="000E2C5F">
        <w:rPr>
          <w:rFonts w:ascii="Times New Roman" w:eastAsia="Calibri" w:hAnsi="Times New Roman" w:cs="Times New Roman"/>
          <w:noProof/>
          <w:sz w:val="24"/>
          <w:szCs w:val="24"/>
          <w:lang w:val="en-GB"/>
        </w:rPr>
        <w:t>296)</w:t>
      </w:r>
      <w:r w:rsidRPr="000E2C5F">
        <w:rPr>
          <w:rFonts w:ascii="Times New Roman" w:eastAsia="Calibri" w:hAnsi="Times New Roman" w:cs="Times New Roman"/>
          <w:sz w:val="24"/>
          <w:szCs w:val="24"/>
          <w:lang w:val="en-GB"/>
        </w:rPr>
        <w:t xml:space="preserve">. This has been, in fact, a common occurrence among flamenco singers, with a good number of them refusing to sing as professionals, rejecting opportunities to record, and turning down payment for their singing. The phenomenal guitarist Niño Miguel, one of the great geniuses of flamenco guitar, as others who demonstrated exceptional musical abilities and evident social awkwardness, probably fell within the autistic spectrum and suffered from severe maladaptation and mental ailments all his life </w:t>
      </w:r>
      <w:r w:rsidR="00BE24DD" w:rsidRPr="000E2C5F">
        <w:rPr>
          <w:rFonts w:ascii="Times New Roman" w:eastAsia="Calibri" w:hAnsi="Times New Roman" w:cs="Times New Roman"/>
          <w:noProof/>
          <w:sz w:val="24"/>
          <w:szCs w:val="24"/>
          <w:lang w:val="en-GB"/>
        </w:rPr>
        <w:t>(Gómez Cruz)</w:t>
      </w:r>
      <w:r w:rsidRPr="000E2C5F">
        <w:rPr>
          <w:rFonts w:ascii="Times New Roman" w:eastAsia="Calibri" w:hAnsi="Times New Roman" w:cs="Times New Roman"/>
          <w:sz w:val="24"/>
          <w:szCs w:val="24"/>
          <w:lang w:val="en-GB"/>
        </w:rPr>
        <w:t xml:space="preserve"> </w:t>
      </w:r>
      <w:r w:rsidR="00BE24DD" w:rsidRPr="000E2C5F">
        <w:rPr>
          <w:rFonts w:ascii="Times New Roman" w:eastAsia="Calibri" w:hAnsi="Times New Roman" w:cs="Times New Roman"/>
          <w:noProof/>
          <w:sz w:val="24"/>
          <w:szCs w:val="24"/>
          <w:lang w:val="en-GB"/>
        </w:rPr>
        <w:t>(Ameline)</w:t>
      </w:r>
      <w:r w:rsidRPr="000E2C5F">
        <w:rPr>
          <w:rFonts w:ascii="Times New Roman" w:eastAsia="Calibri" w:hAnsi="Times New Roman" w:cs="Times New Roman"/>
          <w:sz w:val="24"/>
          <w:szCs w:val="24"/>
          <w:lang w:val="en-GB"/>
        </w:rPr>
        <w:t xml:space="preserve">. The celebrated singer ‘El </w:t>
      </w:r>
      <w:proofErr w:type="spellStart"/>
      <w:r w:rsidRPr="000E2C5F">
        <w:rPr>
          <w:rFonts w:ascii="Times New Roman" w:eastAsia="Calibri" w:hAnsi="Times New Roman" w:cs="Times New Roman"/>
          <w:sz w:val="24"/>
          <w:szCs w:val="24"/>
          <w:lang w:val="en-GB"/>
        </w:rPr>
        <w:t>Chozas</w:t>
      </w:r>
      <w:proofErr w:type="spellEnd"/>
      <w:r w:rsidRPr="000E2C5F">
        <w:rPr>
          <w:rFonts w:ascii="Times New Roman" w:eastAsia="Calibri" w:hAnsi="Times New Roman" w:cs="Times New Roman"/>
          <w:sz w:val="24"/>
          <w:szCs w:val="24"/>
          <w:lang w:val="en-GB"/>
        </w:rPr>
        <w:t xml:space="preserve">’ was renowned for his outlandish, even surrealist lyrics, which he would invent on the spot, and where he switched gender self-reference in mid-song, something very unusual in his time. </w:t>
      </w:r>
      <w:proofErr w:type="spellStart"/>
      <w:r w:rsidRPr="000E2C5F">
        <w:rPr>
          <w:rFonts w:ascii="Times New Roman" w:eastAsia="Calibri" w:hAnsi="Times New Roman" w:cs="Times New Roman"/>
          <w:sz w:val="24"/>
          <w:szCs w:val="24"/>
          <w:lang w:val="en-GB"/>
        </w:rPr>
        <w:t>Juanichi</w:t>
      </w:r>
      <w:proofErr w:type="spellEnd"/>
      <w:r w:rsidRPr="000E2C5F">
        <w:rPr>
          <w:rFonts w:ascii="Times New Roman" w:eastAsia="Calibri" w:hAnsi="Times New Roman" w:cs="Times New Roman"/>
          <w:sz w:val="24"/>
          <w:szCs w:val="24"/>
          <w:lang w:val="en-GB"/>
        </w:rPr>
        <w:t xml:space="preserve"> el </w:t>
      </w:r>
      <w:proofErr w:type="spellStart"/>
      <w:r w:rsidRPr="000E2C5F">
        <w:rPr>
          <w:rFonts w:ascii="Times New Roman" w:eastAsia="Calibri" w:hAnsi="Times New Roman" w:cs="Times New Roman"/>
          <w:sz w:val="24"/>
          <w:szCs w:val="24"/>
          <w:lang w:val="en-GB"/>
        </w:rPr>
        <w:t>Manijero</w:t>
      </w:r>
      <w:proofErr w:type="spellEnd"/>
      <w:r w:rsidRPr="000E2C5F">
        <w:rPr>
          <w:rFonts w:ascii="Times New Roman" w:eastAsia="Calibri" w:hAnsi="Times New Roman" w:cs="Times New Roman"/>
          <w:sz w:val="24"/>
          <w:szCs w:val="24"/>
          <w:lang w:val="en-GB"/>
        </w:rPr>
        <w:t xml:space="preserve">, whose singing inspired awe, was reported to be a human being “brimming with oddities and eccentricities” according to Antonio </w:t>
      </w:r>
      <w:proofErr w:type="spellStart"/>
      <w:r w:rsidRPr="000E2C5F">
        <w:rPr>
          <w:rFonts w:ascii="Times New Roman" w:eastAsia="Calibri" w:hAnsi="Times New Roman" w:cs="Times New Roman"/>
          <w:sz w:val="24"/>
          <w:szCs w:val="24"/>
          <w:lang w:val="en-GB"/>
        </w:rPr>
        <w:t>Mairena</w:t>
      </w:r>
      <w:proofErr w:type="spellEnd"/>
      <w:r w:rsidR="00BE24DD" w:rsidRPr="000E2C5F">
        <w:rPr>
          <w:rFonts w:ascii="Times New Roman" w:eastAsia="Calibri" w:hAnsi="Times New Roman" w:cs="Times New Roman"/>
          <w:noProof/>
          <w:sz w:val="24"/>
          <w:szCs w:val="24"/>
          <w:lang w:val="en-GB"/>
        </w:rPr>
        <w:t xml:space="preserve"> (Martín Martín 7)</w:t>
      </w:r>
      <w:r w:rsidRPr="000E2C5F">
        <w:rPr>
          <w:rFonts w:ascii="Times New Roman" w:eastAsia="Calibri" w:hAnsi="Times New Roman" w:cs="Times New Roman"/>
          <w:sz w:val="24"/>
          <w:szCs w:val="24"/>
          <w:lang w:val="en-GB"/>
        </w:rPr>
        <w:t xml:space="preserve">. The gifted singer El </w:t>
      </w:r>
      <w:proofErr w:type="spellStart"/>
      <w:r w:rsidRPr="000E2C5F">
        <w:rPr>
          <w:rFonts w:ascii="Times New Roman" w:eastAsia="Calibri" w:hAnsi="Times New Roman" w:cs="Times New Roman"/>
          <w:sz w:val="24"/>
          <w:szCs w:val="24"/>
          <w:lang w:val="en-GB"/>
        </w:rPr>
        <w:t>Carbonerillo</w:t>
      </w:r>
      <w:proofErr w:type="spellEnd"/>
      <w:r w:rsidRPr="000E2C5F">
        <w:rPr>
          <w:rFonts w:ascii="Times New Roman" w:eastAsia="Calibri" w:hAnsi="Times New Roman" w:cs="Times New Roman"/>
          <w:sz w:val="24"/>
          <w:szCs w:val="24"/>
          <w:lang w:val="en-GB"/>
        </w:rPr>
        <w:t xml:space="preserve"> displayed erratic and self-destructive </w:t>
      </w:r>
      <w:proofErr w:type="spellStart"/>
      <w:r w:rsidRPr="000E2C5F">
        <w:rPr>
          <w:rFonts w:ascii="Times New Roman" w:eastAsia="Calibri" w:hAnsi="Times New Roman" w:cs="Times New Roman"/>
          <w:sz w:val="24"/>
          <w:szCs w:val="24"/>
          <w:lang w:val="en-GB"/>
        </w:rPr>
        <w:t>behavior</w:t>
      </w:r>
      <w:proofErr w:type="spellEnd"/>
      <w:r w:rsidRPr="000E2C5F">
        <w:rPr>
          <w:rFonts w:ascii="Times New Roman" w:eastAsia="Calibri" w:hAnsi="Times New Roman" w:cs="Times New Roman"/>
          <w:sz w:val="24"/>
          <w:szCs w:val="24"/>
          <w:lang w:val="en-GB"/>
        </w:rPr>
        <w:t xml:space="preserve"> and once threw a bottle at the head of his former fiancé when she came to see him perform and asked him to dedicate a song to her </w:t>
      </w:r>
      <w:r w:rsidR="00BE24DD" w:rsidRPr="000E2C5F">
        <w:rPr>
          <w:rFonts w:ascii="Times New Roman" w:eastAsia="Calibri" w:hAnsi="Times New Roman" w:cs="Times New Roman"/>
          <w:noProof/>
          <w:sz w:val="24"/>
          <w:szCs w:val="24"/>
          <w:lang w:val="en-GB"/>
        </w:rPr>
        <w:t>(Yerga Lancharro 41)</w:t>
      </w:r>
      <w:r w:rsidRPr="000E2C5F">
        <w:rPr>
          <w:rFonts w:ascii="Times New Roman" w:eastAsia="Calibri" w:hAnsi="Times New Roman" w:cs="Times New Roman"/>
          <w:sz w:val="24"/>
          <w:szCs w:val="24"/>
          <w:lang w:val="en-GB"/>
        </w:rPr>
        <w:t>.</w:t>
      </w:r>
      <w:r w:rsidR="00B56EE1">
        <w:rPr>
          <w:rStyle w:val="EndnoteReference"/>
          <w:rFonts w:ascii="Times New Roman" w:eastAsia="Calibri" w:hAnsi="Times New Roman" w:cs="Times New Roman"/>
          <w:sz w:val="24"/>
          <w:szCs w:val="24"/>
          <w:lang w:val="en-GB"/>
        </w:rPr>
        <w:endnoteReference w:id="2"/>
      </w:r>
      <w:r w:rsidR="00B56EE1"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Eccentric </w:t>
      </w:r>
      <w:proofErr w:type="spellStart"/>
      <w:r w:rsidRPr="000E2C5F">
        <w:rPr>
          <w:rFonts w:ascii="Times New Roman" w:eastAsia="Calibri" w:hAnsi="Times New Roman" w:cs="Times New Roman"/>
          <w:sz w:val="24"/>
          <w:szCs w:val="24"/>
          <w:lang w:val="en-GB"/>
        </w:rPr>
        <w:t>behavior</w:t>
      </w:r>
      <w:proofErr w:type="spellEnd"/>
      <w:r w:rsidRPr="000E2C5F">
        <w:rPr>
          <w:rFonts w:ascii="Times New Roman" w:eastAsia="Calibri" w:hAnsi="Times New Roman" w:cs="Times New Roman"/>
          <w:sz w:val="24"/>
          <w:szCs w:val="24"/>
          <w:lang w:val="en-GB"/>
        </w:rPr>
        <w:t xml:space="preserve"> seems to have prevailed in flamenco, and a good few artists have been </w:t>
      </w:r>
      <w:proofErr w:type="spellStart"/>
      <w:r w:rsidRPr="000E2C5F">
        <w:rPr>
          <w:rFonts w:ascii="Times New Roman" w:eastAsia="Calibri" w:hAnsi="Times New Roman" w:cs="Times New Roman"/>
          <w:sz w:val="24"/>
          <w:szCs w:val="24"/>
          <w:lang w:val="en-GB"/>
        </w:rPr>
        <w:t>labeled</w:t>
      </w:r>
      <w:proofErr w:type="spellEnd"/>
      <w:r w:rsidRPr="000E2C5F">
        <w:rPr>
          <w:rFonts w:ascii="Times New Roman" w:eastAsia="Calibri" w:hAnsi="Times New Roman" w:cs="Times New Roman"/>
          <w:sz w:val="24"/>
          <w:szCs w:val="24"/>
          <w:lang w:val="en-GB"/>
        </w:rPr>
        <w:t xml:space="preserve"> ‘peculiar’ even by their friends and family. Many of them have squandered all they earned, eager to prove they had no attachment to material gains, and have died in penury. Singer </w:t>
      </w:r>
      <w:proofErr w:type="spellStart"/>
      <w:r w:rsidRPr="000E2C5F">
        <w:rPr>
          <w:rFonts w:ascii="Times New Roman" w:eastAsia="Calibri" w:hAnsi="Times New Roman" w:cs="Times New Roman"/>
          <w:sz w:val="24"/>
          <w:szCs w:val="24"/>
          <w:lang w:val="en-GB"/>
        </w:rPr>
        <w:t>Pepe</w:t>
      </w:r>
      <w:proofErr w:type="spellEnd"/>
      <w:r w:rsidRPr="000E2C5F">
        <w:rPr>
          <w:rFonts w:ascii="Times New Roman" w:eastAsia="Calibri" w:hAnsi="Times New Roman" w:cs="Times New Roman"/>
          <w:sz w:val="24"/>
          <w:szCs w:val="24"/>
          <w:lang w:val="en-GB"/>
        </w:rPr>
        <w:t xml:space="preserve"> el de la </w:t>
      </w:r>
      <w:proofErr w:type="spellStart"/>
      <w:r w:rsidRPr="000E2C5F">
        <w:rPr>
          <w:rFonts w:ascii="Times New Roman" w:eastAsia="Calibri" w:hAnsi="Times New Roman" w:cs="Times New Roman"/>
          <w:sz w:val="24"/>
          <w:szCs w:val="24"/>
          <w:lang w:val="en-GB"/>
        </w:rPr>
        <w:t>Matrona</w:t>
      </w:r>
      <w:proofErr w:type="spellEnd"/>
      <w:r w:rsidRPr="000E2C5F">
        <w:rPr>
          <w:rFonts w:ascii="Times New Roman" w:eastAsia="Calibri" w:hAnsi="Times New Roman" w:cs="Times New Roman"/>
          <w:sz w:val="24"/>
          <w:szCs w:val="24"/>
          <w:lang w:val="en-GB"/>
        </w:rPr>
        <w:t xml:space="preserve"> on more than one occasion got up from a meal with other flamenco artists saying that he was going to have a coffee (or a shave!) in Cuba, which he did, after making his wife sell all their furniture to buy a ticket for the ship passage</w:t>
      </w:r>
      <w:r w:rsidR="00EC1A87" w:rsidRPr="000E2C5F">
        <w:rPr>
          <w:rFonts w:ascii="Times New Roman" w:eastAsia="Calibri" w:hAnsi="Times New Roman" w:cs="Times New Roman"/>
          <w:noProof/>
          <w:sz w:val="24"/>
          <w:szCs w:val="24"/>
          <w:lang w:val="en-GB"/>
        </w:rPr>
        <w:t xml:space="preserve"> (Ortiz Nuevo 104)</w:t>
      </w:r>
      <w:r w:rsidRPr="000E2C5F">
        <w:rPr>
          <w:rFonts w:ascii="Times New Roman" w:eastAsia="Calibri" w:hAnsi="Times New Roman" w:cs="Times New Roman"/>
          <w:sz w:val="24"/>
          <w:szCs w:val="24"/>
          <w:lang w:val="en-GB"/>
        </w:rPr>
        <w:t xml:space="preserve">. The creation of the </w:t>
      </w:r>
      <w:proofErr w:type="spellStart"/>
      <w:r w:rsidRPr="000E2C5F">
        <w:rPr>
          <w:rFonts w:ascii="Times New Roman" w:eastAsia="Calibri" w:hAnsi="Times New Roman" w:cs="Times New Roman"/>
          <w:i/>
          <w:iCs/>
          <w:sz w:val="24"/>
          <w:szCs w:val="24"/>
          <w:lang w:val="en-GB"/>
        </w:rPr>
        <w:t>bulería</w:t>
      </w:r>
      <w:proofErr w:type="spellEnd"/>
      <w:r w:rsidRPr="000E2C5F">
        <w:rPr>
          <w:rFonts w:ascii="Times New Roman" w:eastAsia="Calibri" w:hAnsi="Times New Roman" w:cs="Times New Roman"/>
          <w:sz w:val="24"/>
          <w:szCs w:val="24"/>
          <w:lang w:val="en-GB"/>
        </w:rPr>
        <w:t xml:space="preserve">, one of the most prolific genres of flamenco, is attributed to Loco Mateo (Mad Mateo), a man of crippling sensitivity who would break down in tears over the lyrics he sang. Intriguingly, the </w:t>
      </w:r>
      <w:proofErr w:type="spellStart"/>
      <w:r w:rsidRPr="000E2C5F">
        <w:rPr>
          <w:rFonts w:ascii="Times New Roman" w:eastAsia="Calibri" w:hAnsi="Times New Roman" w:cs="Times New Roman"/>
          <w:i/>
          <w:iCs/>
          <w:sz w:val="24"/>
          <w:szCs w:val="24"/>
          <w:lang w:val="en-GB"/>
        </w:rPr>
        <w:t>bulería</w:t>
      </w:r>
      <w:proofErr w:type="spellEnd"/>
      <w:r w:rsidRPr="000E2C5F">
        <w:rPr>
          <w:rFonts w:ascii="Times New Roman" w:eastAsia="Calibri" w:hAnsi="Times New Roman" w:cs="Times New Roman"/>
          <w:sz w:val="24"/>
          <w:szCs w:val="24"/>
          <w:lang w:val="en-GB"/>
        </w:rPr>
        <w:t xml:space="preserve"> is the liveliest and more energetic of the flamenco ‘</w:t>
      </w:r>
      <w:proofErr w:type="spellStart"/>
      <w:r w:rsidRPr="000E2C5F">
        <w:rPr>
          <w:rFonts w:ascii="Times New Roman" w:eastAsia="Calibri" w:hAnsi="Times New Roman" w:cs="Times New Roman"/>
          <w:sz w:val="24"/>
          <w:szCs w:val="24"/>
          <w:lang w:val="en-GB"/>
        </w:rPr>
        <w:t>palos</w:t>
      </w:r>
      <w:proofErr w:type="spellEnd"/>
      <w:r w:rsidRPr="000E2C5F">
        <w:rPr>
          <w:rFonts w:ascii="Times New Roman" w:eastAsia="Calibri" w:hAnsi="Times New Roman" w:cs="Times New Roman"/>
          <w:sz w:val="24"/>
          <w:szCs w:val="24"/>
          <w:lang w:val="en-GB"/>
        </w:rPr>
        <w:t xml:space="preserve">’ (song styles, based, like Arab music, on particular melodic modes and rhythmic patterns), but he introduced it as the closing of </w:t>
      </w:r>
      <w:proofErr w:type="spellStart"/>
      <w:r w:rsidRPr="000E2C5F">
        <w:rPr>
          <w:rFonts w:ascii="Times New Roman" w:eastAsia="Calibri" w:hAnsi="Times New Roman" w:cs="Times New Roman"/>
          <w:sz w:val="24"/>
          <w:szCs w:val="24"/>
          <w:lang w:val="en-GB"/>
        </w:rPr>
        <w:t>somber</w:t>
      </w:r>
      <w:proofErr w:type="spellEnd"/>
      <w:r w:rsidRPr="000E2C5F">
        <w:rPr>
          <w:rFonts w:ascii="Times New Roman" w:eastAsia="Calibri" w:hAnsi="Times New Roman" w:cs="Times New Roman"/>
          <w:sz w:val="24"/>
          <w:szCs w:val="24"/>
          <w:lang w:val="en-GB"/>
        </w:rPr>
        <w:t xml:space="preserve">, tragic songs, perhaps as a way to lighten the mood and control the emotional tone while at the same time producing a strange destabilizing effect. Bearing in mind that this type of shift in rhythm and modal register is actually practiced in Arab classical music, it is worth asking ourselves whether this is a mere coincidence or a surviving rhizome of a musical tradition that was suppressed but not annihilated. </w:t>
      </w:r>
    </w:p>
    <w:p w14:paraId="1F78E169" w14:textId="0D26806A" w:rsidR="000E2C5F" w:rsidRPr="000E2C5F" w:rsidRDefault="000E2C5F" w:rsidP="00E550F8">
      <w:pPr>
        <w:bidi w:val="0"/>
        <w:spacing w:after="0" w:line="240" w:lineRule="auto"/>
        <w:ind w:firstLine="284"/>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Madness seems to be celebrated in flamenco. In the sphere of ‘</w:t>
      </w:r>
      <w:proofErr w:type="spellStart"/>
      <w:r w:rsidRPr="000E2C5F">
        <w:rPr>
          <w:rFonts w:ascii="Times New Roman" w:eastAsia="Calibri" w:hAnsi="Times New Roman" w:cs="Times New Roman"/>
          <w:sz w:val="24"/>
          <w:szCs w:val="24"/>
          <w:lang w:val="en-GB"/>
        </w:rPr>
        <w:t>baile</w:t>
      </w:r>
      <w:proofErr w:type="spellEnd"/>
      <w:r w:rsidRPr="000E2C5F">
        <w:rPr>
          <w:rFonts w:ascii="Times New Roman" w:eastAsia="Calibri" w:hAnsi="Times New Roman" w:cs="Times New Roman"/>
          <w:sz w:val="24"/>
          <w:szCs w:val="24"/>
          <w:lang w:val="en-GB"/>
        </w:rPr>
        <w:t xml:space="preserve">’ (dance), dancer Israel </w:t>
      </w:r>
      <w:proofErr w:type="spellStart"/>
      <w:r w:rsidRPr="000E2C5F">
        <w:rPr>
          <w:rFonts w:ascii="Times New Roman" w:eastAsia="Calibri" w:hAnsi="Times New Roman" w:cs="Times New Roman"/>
          <w:sz w:val="24"/>
          <w:szCs w:val="24"/>
          <w:lang w:val="en-GB"/>
        </w:rPr>
        <w:t>Galván</w:t>
      </w:r>
      <w:proofErr w:type="spellEnd"/>
      <w:r w:rsidRPr="000E2C5F">
        <w:rPr>
          <w:rFonts w:ascii="Times New Roman" w:eastAsia="Calibri" w:hAnsi="Times New Roman" w:cs="Times New Roman"/>
          <w:sz w:val="24"/>
          <w:szCs w:val="24"/>
          <w:lang w:val="en-GB"/>
        </w:rPr>
        <w:t xml:space="preserve"> created a show called </w:t>
      </w:r>
      <w:proofErr w:type="spellStart"/>
      <w:r w:rsidRPr="000E2C5F">
        <w:rPr>
          <w:rFonts w:ascii="Times New Roman" w:eastAsia="Calibri" w:hAnsi="Times New Roman" w:cs="Times New Roman"/>
          <w:i/>
          <w:iCs/>
          <w:sz w:val="24"/>
          <w:szCs w:val="24"/>
          <w:lang w:val="en-GB"/>
        </w:rPr>
        <w:t>Zapatos</w:t>
      </w:r>
      <w:proofErr w:type="spellEnd"/>
      <w:r w:rsidRPr="000E2C5F">
        <w:rPr>
          <w:rFonts w:ascii="Times New Roman" w:eastAsia="Calibri" w:hAnsi="Times New Roman" w:cs="Times New Roman"/>
          <w:i/>
          <w:iCs/>
          <w:sz w:val="24"/>
          <w:szCs w:val="24"/>
          <w:lang w:val="en-GB"/>
        </w:rPr>
        <w:t xml:space="preserve"> </w:t>
      </w:r>
      <w:proofErr w:type="spellStart"/>
      <w:r w:rsidRPr="000E2C5F">
        <w:rPr>
          <w:rFonts w:ascii="Times New Roman" w:eastAsia="Calibri" w:hAnsi="Times New Roman" w:cs="Times New Roman"/>
          <w:i/>
          <w:iCs/>
          <w:sz w:val="24"/>
          <w:szCs w:val="24"/>
          <w:lang w:val="en-GB"/>
        </w:rPr>
        <w:t>Rojos</w:t>
      </w:r>
      <w:proofErr w:type="spellEnd"/>
      <w:r w:rsidRPr="000E2C5F">
        <w:rPr>
          <w:rFonts w:ascii="Times New Roman" w:eastAsia="Calibri" w:hAnsi="Times New Roman" w:cs="Times New Roman"/>
          <w:sz w:val="24"/>
          <w:szCs w:val="24"/>
          <w:lang w:val="en-GB"/>
        </w:rPr>
        <w:t xml:space="preserve"> (</w:t>
      </w:r>
      <w:r w:rsidRPr="000E2C5F">
        <w:rPr>
          <w:rFonts w:ascii="Times New Roman" w:eastAsia="Calibri" w:hAnsi="Times New Roman" w:cs="Times New Roman"/>
          <w:i/>
          <w:iCs/>
          <w:sz w:val="24"/>
          <w:szCs w:val="24"/>
          <w:lang w:val="en-GB"/>
        </w:rPr>
        <w:t>Red Shoes</w:t>
      </w:r>
      <w:r w:rsidRPr="000E2C5F">
        <w:rPr>
          <w:rFonts w:ascii="Times New Roman" w:eastAsia="Calibri" w:hAnsi="Times New Roman" w:cs="Times New Roman"/>
          <w:sz w:val="24"/>
          <w:szCs w:val="24"/>
          <w:lang w:val="en-GB"/>
        </w:rPr>
        <w:t xml:space="preserve">) in </w:t>
      </w:r>
      <w:proofErr w:type="spellStart"/>
      <w:r w:rsidRPr="000E2C5F">
        <w:rPr>
          <w:rFonts w:ascii="Times New Roman" w:eastAsia="Calibri" w:hAnsi="Times New Roman" w:cs="Times New Roman"/>
          <w:sz w:val="24"/>
          <w:szCs w:val="24"/>
          <w:lang w:val="en-GB"/>
        </w:rPr>
        <w:t>honor</w:t>
      </w:r>
      <w:proofErr w:type="spellEnd"/>
      <w:r w:rsidRPr="000E2C5F">
        <w:rPr>
          <w:rFonts w:ascii="Times New Roman" w:eastAsia="Calibri" w:hAnsi="Times New Roman" w:cs="Times New Roman"/>
          <w:sz w:val="24"/>
          <w:szCs w:val="24"/>
          <w:lang w:val="en-GB"/>
        </w:rPr>
        <w:t xml:space="preserve"> of Félix el Loco, who lost his mind and died in a Psychiatric Hospital in Epsom (UK) after a successful career in Diaghilev’s company </w:t>
      </w:r>
      <w:r w:rsidR="00E550F8" w:rsidRPr="000E2C5F">
        <w:rPr>
          <w:rFonts w:ascii="Times New Roman" w:eastAsia="Calibri" w:hAnsi="Times New Roman" w:cs="Times New Roman"/>
          <w:noProof/>
          <w:sz w:val="24"/>
          <w:szCs w:val="24"/>
          <w:lang w:val="en-GB"/>
        </w:rPr>
        <w:t>(Navarro García 28-29)</w:t>
      </w:r>
      <w:r w:rsidRPr="000E2C5F">
        <w:rPr>
          <w:rFonts w:ascii="Times New Roman" w:eastAsia="Calibri" w:hAnsi="Times New Roman" w:cs="Times New Roman"/>
          <w:sz w:val="24"/>
          <w:szCs w:val="24"/>
          <w:lang w:val="en-GB"/>
        </w:rPr>
        <w:t xml:space="preserve">. The list of ‘strange creatures’ that populate flamenco is endless: </w:t>
      </w:r>
      <w:proofErr w:type="spellStart"/>
      <w:r w:rsidRPr="000E2C5F">
        <w:rPr>
          <w:rFonts w:ascii="Times New Roman" w:eastAsia="Calibri" w:hAnsi="Times New Roman" w:cs="Times New Roman"/>
          <w:sz w:val="24"/>
          <w:szCs w:val="24"/>
          <w:lang w:val="en-GB"/>
        </w:rPr>
        <w:t>Frijones</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Marruro</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Nitri</w:t>
      </w:r>
      <w:proofErr w:type="spellEnd"/>
      <w:r w:rsidRPr="000E2C5F">
        <w:rPr>
          <w:rFonts w:ascii="Times New Roman" w:eastAsia="Calibri" w:hAnsi="Times New Roman" w:cs="Times New Roman"/>
          <w:sz w:val="24"/>
          <w:szCs w:val="24"/>
          <w:lang w:val="en-GB"/>
        </w:rPr>
        <w:t xml:space="preserve">, El </w:t>
      </w:r>
      <w:proofErr w:type="spellStart"/>
      <w:r w:rsidRPr="000E2C5F">
        <w:rPr>
          <w:rFonts w:ascii="Times New Roman" w:eastAsia="Calibri" w:hAnsi="Times New Roman" w:cs="Times New Roman"/>
          <w:sz w:val="24"/>
          <w:szCs w:val="24"/>
          <w:lang w:val="en-GB"/>
        </w:rPr>
        <w:t>Afarero</w:t>
      </w:r>
      <w:proofErr w:type="spellEnd"/>
      <w:r w:rsidRPr="000E2C5F">
        <w:rPr>
          <w:rFonts w:ascii="Times New Roman" w:eastAsia="Calibri" w:hAnsi="Times New Roman" w:cs="Times New Roman"/>
          <w:sz w:val="24"/>
          <w:szCs w:val="24"/>
          <w:lang w:val="en-GB"/>
        </w:rPr>
        <w:t xml:space="preserve">, and Diego </w:t>
      </w:r>
      <w:proofErr w:type="gramStart"/>
      <w:r w:rsidRPr="000E2C5F">
        <w:rPr>
          <w:rFonts w:ascii="Times New Roman" w:eastAsia="Calibri" w:hAnsi="Times New Roman" w:cs="Times New Roman"/>
          <w:sz w:val="24"/>
          <w:szCs w:val="24"/>
          <w:lang w:val="en-GB"/>
        </w:rPr>
        <w:t>del</w:t>
      </w:r>
      <w:proofErr w:type="gram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Gastor</w:t>
      </w:r>
      <w:proofErr w:type="spellEnd"/>
      <w:r w:rsidRPr="000E2C5F">
        <w:rPr>
          <w:rFonts w:ascii="Times New Roman" w:eastAsia="Calibri" w:hAnsi="Times New Roman" w:cs="Times New Roman"/>
          <w:sz w:val="24"/>
          <w:szCs w:val="24"/>
          <w:lang w:val="en-GB"/>
        </w:rPr>
        <w:t xml:space="preserve">. But among them, a place of </w:t>
      </w:r>
      <w:proofErr w:type="spellStart"/>
      <w:r w:rsidRPr="000E2C5F">
        <w:rPr>
          <w:rFonts w:ascii="Times New Roman" w:eastAsia="Calibri" w:hAnsi="Times New Roman" w:cs="Times New Roman"/>
          <w:sz w:val="24"/>
          <w:szCs w:val="24"/>
          <w:lang w:val="en-GB"/>
        </w:rPr>
        <w:t>honor</w:t>
      </w:r>
      <w:proofErr w:type="spellEnd"/>
      <w:r w:rsidRPr="000E2C5F">
        <w:rPr>
          <w:rFonts w:ascii="Times New Roman" w:eastAsia="Calibri" w:hAnsi="Times New Roman" w:cs="Times New Roman"/>
          <w:sz w:val="24"/>
          <w:szCs w:val="24"/>
          <w:lang w:val="en-GB"/>
        </w:rPr>
        <w:t xml:space="preserve"> is reserved for Loco </w:t>
      </w:r>
      <w:proofErr w:type="spellStart"/>
      <w:r w:rsidRPr="000E2C5F">
        <w:rPr>
          <w:rFonts w:ascii="Times New Roman" w:eastAsia="Calibri" w:hAnsi="Times New Roman" w:cs="Times New Roman"/>
          <w:sz w:val="24"/>
          <w:szCs w:val="24"/>
          <w:lang w:val="en-GB"/>
        </w:rPr>
        <w:t>Macandé</w:t>
      </w:r>
      <w:proofErr w:type="spellEnd"/>
      <w:r w:rsidRPr="000E2C5F">
        <w:rPr>
          <w:rFonts w:ascii="Times New Roman" w:eastAsia="Calibri" w:hAnsi="Times New Roman" w:cs="Times New Roman"/>
          <w:sz w:val="24"/>
          <w:szCs w:val="24"/>
          <w:lang w:val="en-GB"/>
        </w:rPr>
        <w:t xml:space="preserve"> (‘Crazy </w:t>
      </w:r>
      <w:proofErr w:type="spellStart"/>
      <w:r w:rsidRPr="000E2C5F">
        <w:rPr>
          <w:rFonts w:ascii="Times New Roman" w:eastAsia="Calibri" w:hAnsi="Times New Roman" w:cs="Times New Roman"/>
          <w:sz w:val="24"/>
          <w:szCs w:val="24"/>
          <w:lang w:val="en-GB"/>
        </w:rPr>
        <w:t>Macandé</w:t>
      </w:r>
      <w:proofErr w:type="spellEnd"/>
      <w:r w:rsidRPr="000E2C5F">
        <w:rPr>
          <w:rFonts w:ascii="Times New Roman" w:eastAsia="Calibri" w:hAnsi="Times New Roman" w:cs="Times New Roman"/>
          <w:sz w:val="24"/>
          <w:szCs w:val="24"/>
          <w:lang w:val="en-GB"/>
        </w:rPr>
        <w:t xml:space="preserve">’). His name was originally </w:t>
      </w:r>
      <w:proofErr w:type="spellStart"/>
      <w:r w:rsidRPr="000E2C5F">
        <w:rPr>
          <w:rFonts w:ascii="Times New Roman" w:eastAsia="Calibri" w:hAnsi="Times New Roman" w:cs="Times New Roman"/>
          <w:sz w:val="24"/>
          <w:szCs w:val="24"/>
          <w:lang w:val="en-GB"/>
        </w:rPr>
        <w:t>Magandé</w:t>
      </w:r>
      <w:proofErr w:type="spellEnd"/>
      <w:r w:rsidRPr="000E2C5F">
        <w:rPr>
          <w:rFonts w:ascii="Times New Roman" w:eastAsia="Calibri" w:hAnsi="Times New Roman" w:cs="Times New Roman"/>
          <w:sz w:val="24"/>
          <w:szCs w:val="24"/>
          <w:lang w:val="en-GB"/>
        </w:rPr>
        <w:t xml:space="preserve"> (so close to the Arabic </w:t>
      </w:r>
      <w:proofErr w:type="spellStart"/>
      <w:r w:rsidRPr="000E2C5F">
        <w:rPr>
          <w:rFonts w:ascii="Times New Roman" w:eastAsia="Calibri" w:hAnsi="Times New Roman" w:cs="Times New Roman"/>
          <w:i/>
          <w:iCs/>
          <w:sz w:val="24"/>
          <w:szCs w:val="24"/>
          <w:lang w:val="en-GB"/>
        </w:rPr>
        <w:t>mughanadun</w:t>
      </w:r>
      <w:proofErr w:type="spellEnd"/>
      <w:r w:rsidRPr="000E2C5F">
        <w:rPr>
          <w:rFonts w:ascii="Times New Roman" w:eastAsia="Calibri" w:hAnsi="Times New Roman" w:cs="Times New Roman"/>
          <w:sz w:val="24"/>
          <w:szCs w:val="24"/>
          <w:lang w:val="en-GB"/>
        </w:rPr>
        <w:t xml:space="preserve"> for ‘singer’). He was a poor gypsy who lived the life of a nomad, wandering the streets selling sweets, which he announced with his own songs, where he masterly mixed different </w:t>
      </w:r>
      <w:proofErr w:type="spellStart"/>
      <w:r w:rsidRPr="000E2C5F">
        <w:rPr>
          <w:rFonts w:ascii="Times New Roman" w:eastAsia="Calibri" w:hAnsi="Times New Roman" w:cs="Times New Roman"/>
          <w:sz w:val="24"/>
          <w:szCs w:val="24"/>
          <w:lang w:val="en-GB"/>
        </w:rPr>
        <w:t>palos</w:t>
      </w:r>
      <w:proofErr w:type="spellEnd"/>
      <w:r w:rsidRPr="000E2C5F">
        <w:rPr>
          <w:rFonts w:ascii="Times New Roman" w:eastAsia="Calibri" w:hAnsi="Times New Roman" w:cs="Times New Roman"/>
          <w:sz w:val="24"/>
          <w:szCs w:val="24"/>
          <w:lang w:val="en-GB"/>
        </w:rPr>
        <w:t xml:space="preserve">, rhythms, and modes. He attracted an entourage of admirers following him, but despite the admiration he aroused, he rejected attention and refused to perform for money or fame, preferring to sing for the prostitutes in the brothels. He was known for his neurotic oddities, demonstrated in his solitary habits, excessive concern with cleanliness, and eccentric generosity. As a child, he got into trouble running away, and we know from a newspaper of the time that he was apprehended and fined for throwing stones at a carter </w:t>
      </w:r>
      <w:r w:rsidRPr="000E2C5F">
        <w:rPr>
          <w:rFonts w:ascii="Times New Roman" w:eastAsia="Calibri" w:hAnsi="Times New Roman" w:cs="Times New Roman"/>
          <w:noProof/>
          <w:sz w:val="24"/>
          <w:szCs w:val="24"/>
          <w:lang w:val="en-GB"/>
        </w:rPr>
        <w:t xml:space="preserve">(Multas gubernativas, in </w:t>
      </w:r>
      <w:r w:rsidR="00E550F8">
        <w:rPr>
          <w:rFonts w:ascii="Times New Roman" w:eastAsia="Calibri" w:hAnsi="Times New Roman" w:cs="Times New Roman"/>
          <w:noProof/>
          <w:sz w:val="24"/>
          <w:szCs w:val="24"/>
          <w:lang w:val="en-GB"/>
        </w:rPr>
        <w:t>‘</w:t>
      </w:r>
      <w:r w:rsidRPr="000E2C5F">
        <w:rPr>
          <w:rFonts w:ascii="Times New Roman" w:eastAsia="Calibri" w:hAnsi="Times New Roman" w:cs="Times New Roman"/>
          <w:noProof/>
          <w:sz w:val="24"/>
          <w:szCs w:val="24"/>
          <w:lang w:val="en-GB"/>
        </w:rPr>
        <w:t>Gacetillas</w:t>
      </w:r>
      <w:r w:rsidR="00E550F8">
        <w:rPr>
          <w:rFonts w:ascii="Times New Roman" w:eastAsia="Calibri" w:hAnsi="Times New Roman" w:cs="Times New Roman"/>
          <w:noProof/>
          <w:sz w:val="24"/>
          <w:szCs w:val="24"/>
          <w:lang w:val="en-GB"/>
        </w:rPr>
        <w:t>’</w:t>
      </w:r>
      <w:r w:rsidRPr="000E2C5F">
        <w:rPr>
          <w:rFonts w:ascii="Times New Roman" w:eastAsia="Calibri" w:hAnsi="Times New Roman" w:cs="Times New Roman"/>
          <w:noProof/>
          <w:sz w:val="24"/>
          <w:szCs w:val="24"/>
          <w:lang w:val="en-GB"/>
        </w:rPr>
        <w:t xml:space="preserve">, Crónica Meridional 2). </w:t>
      </w:r>
      <w:r w:rsidRPr="000E2C5F">
        <w:rPr>
          <w:rFonts w:ascii="Times New Roman" w:eastAsia="Calibri" w:hAnsi="Times New Roman" w:cs="Times New Roman"/>
          <w:sz w:val="24"/>
          <w:szCs w:val="24"/>
          <w:lang w:val="en-GB"/>
        </w:rPr>
        <w:t>He met tragedy after tragedy in his personal life</w:t>
      </w:r>
      <w:r w:rsidRPr="000E2C5F">
        <w:rPr>
          <w:rFonts w:ascii="Engravers MT" w:eastAsia="Calibri" w:hAnsi="Engravers MT" w:cs="Times New Roman"/>
          <w:sz w:val="24"/>
          <w:szCs w:val="24"/>
          <w:lang w:val="en-GB"/>
        </w:rPr>
        <w:t>—</w:t>
      </w:r>
      <w:r w:rsidRPr="000E2C5F">
        <w:rPr>
          <w:rFonts w:ascii="Times New Roman" w:eastAsia="Calibri" w:hAnsi="Times New Roman" w:cs="Times New Roman"/>
          <w:sz w:val="24"/>
          <w:szCs w:val="24"/>
          <w:lang w:val="en-GB"/>
        </w:rPr>
        <w:t>he had three children and all three were mute as his wife</w:t>
      </w:r>
      <w:r w:rsidRPr="000E2C5F">
        <w:rPr>
          <w:rFonts w:ascii="Engravers MT" w:eastAsia="Calibri" w:hAnsi="Engravers MT" w:cs="Times New Roman"/>
          <w:sz w:val="24"/>
          <w:szCs w:val="24"/>
          <w:lang w:val="en-GB"/>
        </w:rPr>
        <w:t>—</w:t>
      </w:r>
      <w:r w:rsidRPr="000E2C5F">
        <w:rPr>
          <w:rFonts w:ascii="Times New Roman" w:eastAsia="Calibri" w:hAnsi="Times New Roman" w:cs="Times New Roman"/>
          <w:sz w:val="24"/>
          <w:szCs w:val="24"/>
          <w:lang w:val="en-GB"/>
        </w:rPr>
        <w:t xml:space="preserve">never settling for long, and </w:t>
      </w:r>
      <w:r w:rsidRPr="000E2C5F">
        <w:rPr>
          <w:rFonts w:ascii="Times New Roman" w:eastAsia="Calibri" w:hAnsi="Times New Roman" w:cs="Times New Roman"/>
          <w:sz w:val="24"/>
          <w:szCs w:val="24"/>
          <w:lang w:val="en-GB"/>
        </w:rPr>
        <w:lastRenderedPageBreak/>
        <w:t>meddling with hashish in North Africa, before ending up in a mental institution back in Spain, where he died in 1947</w:t>
      </w:r>
      <w:r w:rsidR="00517C2F" w:rsidRPr="000E2C5F">
        <w:rPr>
          <w:rFonts w:ascii="Times New Roman" w:eastAsia="Calibri" w:hAnsi="Times New Roman" w:cs="Times New Roman"/>
          <w:noProof/>
          <w:sz w:val="24"/>
          <w:szCs w:val="24"/>
          <w:lang w:val="en-GB"/>
        </w:rPr>
        <w:t xml:space="preserve"> (Cobo 57)</w:t>
      </w:r>
      <w:r w:rsidRPr="000E2C5F">
        <w:rPr>
          <w:rFonts w:ascii="Times New Roman" w:eastAsia="Calibri" w:hAnsi="Times New Roman" w:cs="Times New Roman"/>
          <w:sz w:val="24"/>
          <w:szCs w:val="24"/>
          <w:lang w:val="en-GB"/>
        </w:rPr>
        <w:t xml:space="preserve"> </w:t>
      </w:r>
      <w:r w:rsidR="00517C2F" w:rsidRPr="000E2C5F">
        <w:rPr>
          <w:rFonts w:ascii="Times New Roman" w:eastAsia="Calibri" w:hAnsi="Times New Roman" w:cs="Times New Roman"/>
          <w:noProof/>
          <w:sz w:val="24"/>
          <w:szCs w:val="24"/>
          <w:lang w:val="en-GB"/>
        </w:rPr>
        <w:t>(Barberán)</w:t>
      </w:r>
      <w:r w:rsidRPr="000E2C5F">
        <w:rPr>
          <w:rFonts w:ascii="Times New Roman" w:eastAsia="Calibri" w:hAnsi="Times New Roman" w:cs="Times New Roman"/>
          <w:sz w:val="24"/>
          <w:szCs w:val="24"/>
          <w:lang w:val="en-GB"/>
        </w:rPr>
        <w:t xml:space="preserve">. </w:t>
      </w:r>
    </w:p>
    <w:p w14:paraId="7B6C47BE" w14:textId="498B4D3B" w:rsidR="000E2C5F" w:rsidRPr="000E2C5F" w:rsidRDefault="000E2C5F" w:rsidP="00A614A4">
      <w:pPr>
        <w:bidi w:val="0"/>
        <w:spacing w:after="100" w:afterAutospacing="1" w:line="240" w:lineRule="auto"/>
        <w:ind w:firstLine="284"/>
        <w:jc w:val="both"/>
        <w:outlineLvl w:val="0"/>
        <w:rPr>
          <w:rFonts w:ascii="Times New Roman" w:eastAsia="Calibri" w:hAnsi="Times New Roman" w:cs="Times New Roman"/>
          <w:sz w:val="24"/>
          <w:szCs w:val="24"/>
          <w:lang w:val="en-GB"/>
        </w:rPr>
      </w:pPr>
      <w:r w:rsidRPr="00CB379B">
        <w:rPr>
          <w:rFonts w:ascii="Times New Roman" w:eastAsia="Calibri" w:hAnsi="Times New Roman" w:cs="Times New Roman"/>
          <w:sz w:val="24"/>
          <w:szCs w:val="24"/>
        </w:rPr>
        <w:t xml:space="preserve">Interestingly for this study, </w:t>
      </w:r>
      <w:proofErr w:type="spellStart"/>
      <w:r w:rsidRPr="00CB379B">
        <w:rPr>
          <w:rFonts w:ascii="Times New Roman" w:eastAsia="Calibri" w:hAnsi="Times New Roman" w:cs="Times New Roman"/>
          <w:sz w:val="24"/>
          <w:szCs w:val="24"/>
        </w:rPr>
        <w:t>Macandé</w:t>
      </w:r>
      <w:proofErr w:type="spellEnd"/>
      <w:r w:rsidRPr="00CB379B">
        <w:rPr>
          <w:rFonts w:ascii="Times New Roman" w:eastAsia="Calibri" w:hAnsi="Times New Roman" w:cs="Times New Roman"/>
          <w:sz w:val="24"/>
          <w:szCs w:val="24"/>
        </w:rPr>
        <w:t xml:space="preserve"> has a parallel in the Medieval Arab world with Abu</w:t>
      </w:r>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Abdallah</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Shudzi</w:t>
      </w:r>
      <w:proofErr w:type="spellEnd"/>
      <w:r w:rsidRPr="000E2C5F">
        <w:rPr>
          <w:rFonts w:ascii="Times New Roman" w:eastAsia="Calibri" w:hAnsi="Times New Roman" w:cs="Times New Roman"/>
          <w:sz w:val="24"/>
          <w:szCs w:val="24"/>
          <w:lang w:val="en-GB"/>
        </w:rPr>
        <w:t xml:space="preserve">, also known as </w:t>
      </w:r>
      <w:proofErr w:type="spellStart"/>
      <w:r w:rsidRPr="000E2C5F">
        <w:rPr>
          <w:rFonts w:ascii="Times New Roman" w:eastAsia="Calibri" w:hAnsi="Times New Roman" w:cs="Times New Roman"/>
          <w:sz w:val="24"/>
          <w:szCs w:val="24"/>
          <w:lang w:val="en-GB"/>
        </w:rPr>
        <w:t>Sidi</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Halawī</w:t>
      </w:r>
      <w:proofErr w:type="spellEnd"/>
      <w:r w:rsidRPr="000E2C5F">
        <w:rPr>
          <w:rFonts w:ascii="Times New Roman" w:eastAsia="Calibri" w:hAnsi="Times New Roman" w:cs="Times New Roman"/>
          <w:sz w:val="24"/>
          <w:szCs w:val="24"/>
          <w:lang w:val="en-GB"/>
        </w:rPr>
        <w:t xml:space="preserve"> </w:t>
      </w:r>
      <w:r w:rsidR="002E501F">
        <w:rPr>
          <w:rFonts w:ascii="Times New Roman" w:eastAsia="Calibri" w:hAnsi="Times New Roman" w:cs="Times New Roman"/>
          <w:sz w:val="24"/>
          <w:szCs w:val="24"/>
          <w:lang w:val="en-GB"/>
        </w:rPr>
        <w:t>‘</w:t>
      </w:r>
      <w:r w:rsidRPr="000E2C5F">
        <w:rPr>
          <w:rFonts w:ascii="Times New Roman" w:eastAsia="Calibri" w:hAnsi="Times New Roman" w:cs="Times New Roman"/>
          <w:sz w:val="24"/>
          <w:szCs w:val="24"/>
          <w:lang w:val="en-GB"/>
        </w:rPr>
        <w:t>the sweets vendor</w:t>
      </w:r>
      <w:r w:rsidR="002E501F">
        <w:rPr>
          <w:rFonts w:ascii="Times New Roman" w:eastAsia="Calibri" w:hAnsi="Times New Roman" w:cs="Times New Roman"/>
          <w:sz w:val="24"/>
          <w:szCs w:val="24"/>
          <w:lang w:val="en-GB"/>
        </w:rPr>
        <w:t>’</w:t>
      </w:r>
      <w:r w:rsidRPr="000E2C5F">
        <w:rPr>
          <w:rFonts w:ascii="Times New Roman" w:eastAsia="Calibri" w:hAnsi="Times New Roman" w:cs="Times New Roman"/>
          <w:sz w:val="24"/>
          <w:szCs w:val="24"/>
          <w:lang w:val="en-GB"/>
        </w:rPr>
        <w:t xml:space="preserve"> or ‘</w:t>
      </w:r>
      <w:proofErr w:type="spellStart"/>
      <w:r w:rsidRPr="000E2C5F">
        <w:rPr>
          <w:rFonts w:ascii="Times New Roman" w:eastAsia="Calibri" w:hAnsi="Times New Roman" w:cs="Times New Roman"/>
          <w:sz w:val="24"/>
          <w:szCs w:val="24"/>
          <w:lang w:val="en-GB"/>
        </w:rPr>
        <w:t>Mr.</w:t>
      </w:r>
      <w:proofErr w:type="spellEnd"/>
      <w:r w:rsidRPr="000E2C5F">
        <w:rPr>
          <w:rFonts w:ascii="Times New Roman" w:eastAsia="Calibri" w:hAnsi="Times New Roman" w:cs="Times New Roman"/>
          <w:sz w:val="24"/>
          <w:szCs w:val="24"/>
          <w:lang w:val="en-GB"/>
        </w:rPr>
        <w:t xml:space="preserve"> Candy’, a late judge (6</w:t>
      </w:r>
      <w:r w:rsidRPr="00A614A4">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–early 7</w:t>
      </w:r>
      <w:r w:rsidRPr="00A614A4">
        <w:rPr>
          <w:rFonts w:ascii="Times New Roman" w:eastAsia="Calibri" w:hAnsi="Times New Roman" w:cs="Times New Roman"/>
          <w:sz w:val="24"/>
          <w:szCs w:val="24"/>
          <w:vertAlign w:val="superscript"/>
          <w:lang w:val="en-GB"/>
        </w:rPr>
        <w:t>th</w:t>
      </w:r>
      <w:r w:rsidR="00A614A4">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H/late 12</w:t>
      </w:r>
      <w:r w:rsidRPr="00A614A4">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–early 13</w:t>
      </w:r>
      <w:r w:rsidRPr="00A614A4">
        <w:rPr>
          <w:rFonts w:ascii="Times New Roman" w:eastAsia="Calibri" w:hAnsi="Times New Roman" w:cs="Times New Roman"/>
          <w:sz w:val="24"/>
          <w:szCs w:val="24"/>
          <w:vertAlign w:val="superscript"/>
          <w:lang w:val="en-GB"/>
        </w:rPr>
        <w:t>th</w:t>
      </w:r>
      <w:r w:rsidR="00A614A4">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CE) who quit his </w:t>
      </w:r>
      <w:proofErr w:type="spellStart"/>
      <w:r w:rsidRPr="000E2C5F">
        <w:rPr>
          <w:rFonts w:ascii="Times New Roman" w:eastAsia="Calibri" w:hAnsi="Times New Roman" w:cs="Times New Roman"/>
          <w:sz w:val="24"/>
          <w:szCs w:val="24"/>
          <w:lang w:val="en-GB"/>
        </w:rPr>
        <w:t>honorable</w:t>
      </w:r>
      <w:proofErr w:type="spellEnd"/>
      <w:r w:rsidRPr="000E2C5F">
        <w:rPr>
          <w:rFonts w:ascii="Times New Roman" w:eastAsia="Calibri" w:hAnsi="Times New Roman" w:cs="Times New Roman"/>
          <w:sz w:val="24"/>
          <w:szCs w:val="24"/>
          <w:lang w:val="en-GB"/>
        </w:rPr>
        <w:t xml:space="preserve"> position in Seville for the life of an outcast or ‘holy fool’ in North Africa. After a transforming spiritual experience, he gave all he had to the disposed, left his family in Al-</w:t>
      </w:r>
      <w:proofErr w:type="spellStart"/>
      <w:r w:rsidRPr="000E2C5F">
        <w:rPr>
          <w:rFonts w:ascii="Times New Roman" w:eastAsia="Calibri" w:hAnsi="Times New Roman" w:cs="Times New Roman"/>
          <w:sz w:val="24"/>
          <w:szCs w:val="24"/>
          <w:lang w:val="en-GB"/>
        </w:rPr>
        <w:t>Andalus</w:t>
      </w:r>
      <w:proofErr w:type="spellEnd"/>
      <w:r w:rsidRPr="000E2C5F">
        <w:rPr>
          <w:rFonts w:ascii="Times New Roman" w:eastAsia="Calibri" w:hAnsi="Times New Roman" w:cs="Times New Roman"/>
          <w:sz w:val="24"/>
          <w:szCs w:val="24"/>
          <w:lang w:val="en-GB"/>
        </w:rPr>
        <w:t xml:space="preserve">, and in 665 H/1266 CE, according to </w:t>
      </w:r>
      <w:proofErr w:type="spellStart"/>
      <w:r w:rsidRPr="000E2C5F">
        <w:rPr>
          <w:rFonts w:ascii="Times New Roman" w:eastAsia="Calibri" w:hAnsi="Times New Roman" w:cs="Times New Roman"/>
          <w:sz w:val="24"/>
          <w:szCs w:val="24"/>
          <w:lang w:val="en-GB"/>
        </w:rPr>
        <w:t>Yaḥya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Khaldun</w:t>
      </w:r>
      <w:proofErr w:type="spellEnd"/>
      <w:r w:rsidRPr="000E2C5F">
        <w:rPr>
          <w:rFonts w:ascii="Times New Roman" w:eastAsia="Calibri" w:hAnsi="Times New Roman" w:cs="Times New Roman"/>
          <w:sz w:val="24"/>
          <w:szCs w:val="24"/>
          <w:lang w:val="en-GB"/>
        </w:rPr>
        <w:t xml:space="preserve"> (brother of the historian), became a ‘holy fool’ in </w:t>
      </w:r>
      <w:proofErr w:type="spellStart"/>
      <w:r w:rsidRPr="000E2C5F">
        <w:rPr>
          <w:rFonts w:ascii="Times New Roman" w:eastAsia="Calibri" w:hAnsi="Times New Roman" w:cs="Times New Roman"/>
          <w:sz w:val="24"/>
          <w:szCs w:val="24"/>
          <w:lang w:val="en-GB"/>
        </w:rPr>
        <w:t>Tlemcen</w:t>
      </w:r>
      <w:proofErr w:type="spellEnd"/>
      <w:r w:rsidRPr="000E2C5F">
        <w:rPr>
          <w:rFonts w:ascii="Times New Roman" w:eastAsia="Calibri" w:hAnsi="Times New Roman" w:cs="Times New Roman"/>
          <w:sz w:val="24"/>
          <w:szCs w:val="24"/>
          <w:lang w:val="en-GB"/>
        </w:rPr>
        <w:t xml:space="preserve">. Just like </w:t>
      </w:r>
      <w:proofErr w:type="spellStart"/>
      <w:r w:rsidRPr="000E2C5F">
        <w:rPr>
          <w:rFonts w:ascii="Times New Roman" w:eastAsia="Calibri" w:hAnsi="Times New Roman" w:cs="Times New Roman"/>
          <w:sz w:val="24"/>
          <w:szCs w:val="24"/>
          <w:lang w:val="en-GB"/>
        </w:rPr>
        <w:t>Macandé</w:t>
      </w:r>
      <w:proofErr w:type="spellEnd"/>
      <w:r w:rsidRPr="000E2C5F">
        <w:rPr>
          <w:rFonts w:ascii="Times New Roman" w:eastAsia="Calibri" w:hAnsi="Times New Roman" w:cs="Times New Roman"/>
          <w:sz w:val="24"/>
          <w:szCs w:val="24"/>
          <w:lang w:val="en-GB"/>
        </w:rPr>
        <w:t xml:space="preserve"> seven centuries after him, he would wander the streets selling sweets to children and would sing and dance while they clapped their hands and snapped their fingers. It could almost be reimagined as a flamenco scene. Al-</w:t>
      </w:r>
      <w:proofErr w:type="spellStart"/>
      <w:r w:rsidRPr="000E2C5F">
        <w:rPr>
          <w:rFonts w:ascii="Times New Roman" w:eastAsia="Calibri" w:hAnsi="Times New Roman" w:cs="Times New Roman"/>
          <w:sz w:val="24"/>
          <w:szCs w:val="24"/>
          <w:lang w:val="en-GB"/>
        </w:rPr>
        <w:t>Halawī</w:t>
      </w:r>
      <w:proofErr w:type="spellEnd"/>
      <w:r w:rsidRPr="000E2C5F">
        <w:rPr>
          <w:rFonts w:ascii="Times New Roman" w:eastAsia="Calibri" w:hAnsi="Times New Roman" w:cs="Times New Roman"/>
          <w:sz w:val="24"/>
          <w:szCs w:val="24"/>
          <w:lang w:val="en-GB"/>
        </w:rPr>
        <w:t xml:space="preserve"> did not end his days in a mental asylum, but he was falsely accused of sorcery and beheaded, and his head was thrown to the dogs outside the city walls</w:t>
      </w:r>
      <w:r w:rsidR="002E501F" w:rsidRPr="000E2C5F">
        <w:rPr>
          <w:rFonts w:ascii="Times New Roman" w:eastAsia="Calibri" w:hAnsi="Times New Roman" w:cs="Times New Roman"/>
          <w:noProof/>
          <w:sz w:val="24"/>
          <w:szCs w:val="24"/>
          <w:lang w:val="en-GB"/>
        </w:rPr>
        <w:t xml:space="preserve"> (Dermenghem 87</w:t>
      </w:r>
      <w:r w:rsidR="002E501F">
        <w:rPr>
          <w:rFonts w:ascii="Times New Roman" w:eastAsia="Calibri" w:hAnsi="Times New Roman" w:cs="Times New Roman"/>
          <w:noProof/>
          <w:sz w:val="24"/>
          <w:szCs w:val="24"/>
          <w:lang w:val="en-GB"/>
        </w:rPr>
        <w:t>–</w:t>
      </w:r>
      <w:r w:rsidR="002E501F" w:rsidRPr="000E2C5F">
        <w:rPr>
          <w:rFonts w:ascii="Times New Roman" w:eastAsia="Calibri" w:hAnsi="Times New Roman" w:cs="Times New Roman"/>
          <w:noProof/>
          <w:sz w:val="24"/>
          <w:szCs w:val="24"/>
          <w:lang w:val="en-GB"/>
        </w:rPr>
        <w:t>95)</w:t>
      </w:r>
      <w:r w:rsidRPr="000E2C5F">
        <w:rPr>
          <w:rFonts w:ascii="Times New Roman" w:eastAsia="Calibri" w:hAnsi="Times New Roman" w:cs="Times New Roman"/>
          <w:sz w:val="24"/>
          <w:szCs w:val="24"/>
          <w:lang w:val="en-GB"/>
        </w:rPr>
        <w:t>.</w:t>
      </w:r>
      <w:r w:rsidR="00B56EE1">
        <w:rPr>
          <w:rStyle w:val="EndnoteReference"/>
          <w:rFonts w:ascii="Times New Roman" w:eastAsia="Calibri" w:hAnsi="Times New Roman" w:cs="Times New Roman"/>
          <w:sz w:val="24"/>
          <w:szCs w:val="24"/>
          <w:lang w:val="en-GB"/>
        </w:rPr>
        <w:endnoteReference w:id="3"/>
      </w:r>
      <w:r w:rsidR="00B56EE1">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Today, a mosque in his name stands in </w:t>
      </w:r>
      <w:proofErr w:type="spellStart"/>
      <w:r w:rsidRPr="000E2C5F">
        <w:rPr>
          <w:rFonts w:ascii="Times New Roman" w:eastAsia="Calibri" w:hAnsi="Times New Roman" w:cs="Times New Roman"/>
          <w:sz w:val="24"/>
          <w:szCs w:val="24"/>
          <w:lang w:val="en-GB"/>
        </w:rPr>
        <w:t>Tlemcen</w:t>
      </w:r>
      <w:proofErr w:type="spellEnd"/>
      <w:r w:rsidRPr="000E2C5F">
        <w:rPr>
          <w:rFonts w:ascii="Times New Roman" w:eastAsia="Calibri" w:hAnsi="Times New Roman" w:cs="Times New Roman"/>
          <w:sz w:val="24"/>
          <w:szCs w:val="24"/>
          <w:lang w:val="en-GB"/>
        </w:rPr>
        <w:t xml:space="preserve">, and though </w:t>
      </w:r>
      <w:proofErr w:type="spellStart"/>
      <w:r w:rsidRPr="000E2C5F">
        <w:rPr>
          <w:rFonts w:ascii="Times New Roman" w:eastAsia="Calibri" w:hAnsi="Times New Roman" w:cs="Times New Roman"/>
          <w:sz w:val="24"/>
          <w:szCs w:val="24"/>
          <w:lang w:val="en-GB"/>
        </w:rPr>
        <w:t>Macandé</w:t>
      </w:r>
      <w:proofErr w:type="spellEnd"/>
      <w:r w:rsidRPr="000E2C5F">
        <w:rPr>
          <w:rFonts w:ascii="Times New Roman" w:eastAsia="Calibri" w:hAnsi="Times New Roman" w:cs="Times New Roman"/>
          <w:sz w:val="24"/>
          <w:szCs w:val="24"/>
          <w:lang w:val="en-GB"/>
        </w:rPr>
        <w:t xml:space="preserve">, as a flamenco artist, will never receive such </w:t>
      </w:r>
      <w:proofErr w:type="spellStart"/>
      <w:r w:rsidRPr="000E2C5F">
        <w:rPr>
          <w:rFonts w:ascii="Times New Roman" w:eastAsia="Calibri" w:hAnsi="Times New Roman" w:cs="Times New Roman"/>
          <w:sz w:val="24"/>
          <w:szCs w:val="24"/>
          <w:lang w:val="en-GB"/>
        </w:rPr>
        <w:t>honor</w:t>
      </w:r>
      <w:proofErr w:type="spellEnd"/>
      <w:r w:rsidRPr="000E2C5F">
        <w:rPr>
          <w:rFonts w:ascii="Times New Roman" w:eastAsia="Calibri" w:hAnsi="Times New Roman" w:cs="Times New Roman"/>
          <w:sz w:val="24"/>
          <w:szCs w:val="24"/>
          <w:lang w:val="en-GB"/>
        </w:rPr>
        <w:t xml:space="preserve">, his songs survive as living testimonies of his art, learned in person and passed down by </w:t>
      </w:r>
      <w:proofErr w:type="spellStart"/>
      <w:r w:rsidRPr="000E2C5F">
        <w:rPr>
          <w:rFonts w:ascii="Times New Roman" w:eastAsia="Calibri" w:hAnsi="Times New Roman" w:cs="Times New Roman"/>
          <w:sz w:val="24"/>
          <w:szCs w:val="24"/>
          <w:lang w:val="en-GB"/>
        </w:rPr>
        <w:t>Ángel</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Álora</w:t>
      </w:r>
      <w:proofErr w:type="spellEnd"/>
      <w:r w:rsidRPr="000E2C5F">
        <w:rPr>
          <w:rFonts w:ascii="Times New Roman" w:eastAsia="Calibri" w:hAnsi="Times New Roman" w:cs="Times New Roman"/>
          <w:sz w:val="24"/>
          <w:szCs w:val="24"/>
          <w:lang w:val="en-GB"/>
        </w:rPr>
        <w:t xml:space="preserve">, and performed by some of the greatest singers of flamenco, from Carmen Linares to </w:t>
      </w:r>
      <w:proofErr w:type="spellStart"/>
      <w:r w:rsidRPr="000E2C5F">
        <w:rPr>
          <w:rFonts w:ascii="Times New Roman" w:eastAsia="Calibri" w:hAnsi="Times New Roman" w:cs="Times New Roman"/>
          <w:sz w:val="24"/>
          <w:szCs w:val="24"/>
          <w:lang w:val="en-GB"/>
        </w:rPr>
        <w:t>Camarón</w:t>
      </w:r>
      <w:proofErr w:type="spellEnd"/>
      <w:r w:rsidRPr="000E2C5F">
        <w:rPr>
          <w:rFonts w:ascii="Times New Roman" w:eastAsia="Calibri" w:hAnsi="Times New Roman" w:cs="Times New Roman"/>
          <w:sz w:val="24"/>
          <w:szCs w:val="24"/>
          <w:lang w:val="en-GB"/>
        </w:rPr>
        <w:t xml:space="preserve"> de La Isla, and from </w:t>
      </w:r>
      <w:proofErr w:type="spellStart"/>
      <w:r w:rsidRPr="000E2C5F">
        <w:rPr>
          <w:rFonts w:ascii="Times New Roman" w:eastAsia="Calibri" w:hAnsi="Times New Roman" w:cs="Times New Roman"/>
          <w:sz w:val="24"/>
          <w:szCs w:val="24"/>
          <w:lang w:val="en-GB"/>
        </w:rPr>
        <w:t>Chano</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Lobato</w:t>
      </w:r>
      <w:proofErr w:type="spellEnd"/>
      <w:r w:rsidRPr="000E2C5F">
        <w:rPr>
          <w:rFonts w:ascii="Times New Roman" w:eastAsia="Calibri" w:hAnsi="Times New Roman" w:cs="Times New Roman"/>
          <w:sz w:val="24"/>
          <w:szCs w:val="24"/>
          <w:lang w:val="en-GB"/>
        </w:rPr>
        <w:t xml:space="preserve"> to El </w:t>
      </w:r>
      <w:proofErr w:type="spellStart"/>
      <w:r w:rsidRPr="000E2C5F">
        <w:rPr>
          <w:rFonts w:ascii="Times New Roman" w:eastAsia="Calibri" w:hAnsi="Times New Roman" w:cs="Times New Roman"/>
          <w:sz w:val="24"/>
          <w:szCs w:val="24"/>
          <w:lang w:val="en-GB"/>
        </w:rPr>
        <w:t>Álvarez</w:t>
      </w:r>
      <w:proofErr w:type="spellEnd"/>
      <w:r w:rsidRPr="000E2C5F">
        <w:rPr>
          <w:rFonts w:ascii="Times New Roman" w:eastAsia="Calibri" w:hAnsi="Times New Roman" w:cs="Times New Roman"/>
          <w:sz w:val="24"/>
          <w:szCs w:val="24"/>
          <w:lang w:val="en-GB"/>
        </w:rPr>
        <w:t>.</w:t>
      </w:r>
    </w:p>
    <w:p w14:paraId="6FE7B522" w14:textId="2F3E17ED" w:rsidR="000E2C5F" w:rsidRPr="00A01254" w:rsidRDefault="0001200F" w:rsidP="0001200F">
      <w:pPr>
        <w:bidi w:val="0"/>
        <w:spacing w:before="100" w:beforeAutospacing="1" w:after="120" w:line="240" w:lineRule="auto"/>
        <w:jc w:val="both"/>
        <w:outlineLvl w:val="0"/>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2.3.3. Insanity in L</w:t>
      </w:r>
      <w:r w:rsidR="000E2C5F" w:rsidRPr="00A01254">
        <w:rPr>
          <w:rFonts w:ascii="Times New Roman" w:eastAsia="Calibri" w:hAnsi="Times New Roman" w:cs="Times New Roman"/>
          <w:b/>
          <w:bCs/>
          <w:sz w:val="24"/>
          <w:szCs w:val="24"/>
          <w:lang w:val="en-GB"/>
        </w:rPr>
        <w:t xml:space="preserve">yrics: Words of </w:t>
      </w:r>
      <w:r>
        <w:rPr>
          <w:rFonts w:ascii="Times New Roman" w:eastAsia="Calibri" w:hAnsi="Times New Roman" w:cs="Times New Roman"/>
          <w:b/>
          <w:bCs/>
          <w:sz w:val="24"/>
          <w:szCs w:val="24"/>
          <w:lang w:val="en-GB"/>
        </w:rPr>
        <w:t>M</w:t>
      </w:r>
      <w:r w:rsidR="000E2C5F" w:rsidRPr="00A01254">
        <w:rPr>
          <w:rFonts w:ascii="Times New Roman" w:eastAsia="Calibri" w:hAnsi="Times New Roman" w:cs="Times New Roman"/>
          <w:b/>
          <w:bCs/>
          <w:sz w:val="24"/>
          <w:szCs w:val="24"/>
          <w:lang w:val="en-GB"/>
        </w:rPr>
        <w:t xml:space="preserve">adness and </w:t>
      </w:r>
      <w:r>
        <w:rPr>
          <w:rFonts w:ascii="Times New Roman" w:eastAsia="Calibri" w:hAnsi="Times New Roman" w:cs="Times New Roman"/>
          <w:b/>
          <w:bCs/>
          <w:sz w:val="24"/>
          <w:szCs w:val="24"/>
          <w:lang w:val="en-GB"/>
        </w:rPr>
        <w:t>W</w:t>
      </w:r>
      <w:r w:rsidR="000E2C5F" w:rsidRPr="00A01254">
        <w:rPr>
          <w:rFonts w:ascii="Times New Roman" w:eastAsia="Calibri" w:hAnsi="Times New Roman" w:cs="Times New Roman"/>
          <w:b/>
          <w:bCs/>
          <w:sz w:val="24"/>
          <w:szCs w:val="24"/>
          <w:lang w:val="en-GB"/>
        </w:rPr>
        <w:t>isdom</w:t>
      </w:r>
    </w:p>
    <w:p w14:paraId="271CBC1C" w14:textId="1CF620E8" w:rsidR="000E2C5F" w:rsidRPr="000E2C5F" w:rsidRDefault="000E2C5F" w:rsidP="00B25A69">
      <w:pPr>
        <w:bidi w:val="0"/>
        <w:spacing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Besides flamenco’s profuse offer of altered selves, its fascination with insanity transpires in a great deal of lyrics. It was embedded in literature during the Al-</w:t>
      </w:r>
      <w:proofErr w:type="spellStart"/>
      <w:r w:rsidRPr="000E2C5F">
        <w:rPr>
          <w:rFonts w:ascii="Times New Roman" w:eastAsia="Calibri" w:hAnsi="Times New Roman" w:cs="Times New Roman"/>
          <w:sz w:val="24"/>
          <w:szCs w:val="24"/>
          <w:lang w:val="en-GB"/>
        </w:rPr>
        <w:t>Andalus</w:t>
      </w:r>
      <w:proofErr w:type="spellEnd"/>
      <w:r w:rsidRPr="000E2C5F">
        <w:rPr>
          <w:rFonts w:ascii="Times New Roman" w:eastAsia="Calibri" w:hAnsi="Times New Roman" w:cs="Times New Roman"/>
          <w:sz w:val="24"/>
          <w:szCs w:val="24"/>
          <w:lang w:val="en-GB"/>
        </w:rPr>
        <w:t xml:space="preserve"> period, as a motif in love poetry that followed or derived from the Arab </w:t>
      </w:r>
      <w:proofErr w:type="spellStart"/>
      <w:r w:rsidRPr="000E2C5F">
        <w:rPr>
          <w:rFonts w:ascii="Times New Roman" w:eastAsia="Calibri" w:hAnsi="Times New Roman" w:cs="Times New Roman"/>
          <w:sz w:val="24"/>
          <w:szCs w:val="24"/>
          <w:lang w:val="en-GB"/>
        </w:rPr>
        <w:t>Udhrī</w:t>
      </w:r>
      <w:proofErr w:type="spellEnd"/>
      <w:r w:rsidRPr="000E2C5F">
        <w:rPr>
          <w:rFonts w:ascii="Times New Roman" w:eastAsia="Calibri" w:hAnsi="Times New Roman" w:cs="Times New Roman"/>
          <w:sz w:val="24"/>
          <w:szCs w:val="24"/>
          <w:lang w:val="en-GB"/>
        </w:rPr>
        <w:t xml:space="preserve"> genre, such as the </w:t>
      </w:r>
      <w:proofErr w:type="spellStart"/>
      <w:r w:rsidRPr="000E2C5F">
        <w:rPr>
          <w:rFonts w:ascii="Times New Roman" w:eastAsia="Calibri" w:hAnsi="Times New Roman" w:cs="Times New Roman"/>
          <w:i/>
          <w:iCs/>
          <w:sz w:val="24"/>
          <w:szCs w:val="24"/>
          <w:lang w:val="en-GB"/>
        </w:rPr>
        <w:t>muwashshahat</w:t>
      </w:r>
      <w:proofErr w:type="spellEnd"/>
      <w:r w:rsidRPr="000E2C5F">
        <w:rPr>
          <w:rFonts w:ascii="Times New Roman" w:eastAsia="Calibri" w:hAnsi="Times New Roman" w:cs="Times New Roman"/>
          <w:sz w:val="24"/>
          <w:szCs w:val="24"/>
          <w:lang w:val="en-GB"/>
        </w:rPr>
        <w:t xml:space="preserve"> by blind poet Al-</w:t>
      </w:r>
      <w:proofErr w:type="spellStart"/>
      <w:r w:rsidRPr="000E2C5F">
        <w:rPr>
          <w:rFonts w:ascii="Times New Roman" w:eastAsia="Calibri" w:hAnsi="Times New Roman" w:cs="Times New Roman"/>
          <w:sz w:val="24"/>
          <w:szCs w:val="24"/>
          <w:lang w:val="en-GB"/>
        </w:rPr>
        <w:t>A‘maa</w:t>
      </w:r>
      <w:proofErr w:type="spellEnd"/>
      <w:r w:rsidRPr="000E2C5F">
        <w:rPr>
          <w:rFonts w:ascii="Times New Roman" w:eastAsia="Calibri" w:hAnsi="Times New Roman" w:cs="Times New Roman"/>
          <w:sz w:val="24"/>
          <w:szCs w:val="24"/>
          <w:lang w:val="en-GB"/>
        </w:rPr>
        <w:t xml:space="preserve"> at-</w:t>
      </w:r>
      <w:proofErr w:type="spellStart"/>
      <w:r w:rsidRPr="000E2C5F">
        <w:rPr>
          <w:rFonts w:ascii="Times New Roman" w:eastAsia="Calibri" w:hAnsi="Times New Roman" w:cs="Times New Roman"/>
          <w:sz w:val="24"/>
          <w:szCs w:val="24"/>
          <w:lang w:val="en-GB"/>
        </w:rPr>
        <w:t>Tutili</w:t>
      </w:r>
      <w:proofErr w:type="spellEnd"/>
      <w:r w:rsidRPr="000E2C5F">
        <w:rPr>
          <w:rFonts w:ascii="Times New Roman" w:eastAsia="Calibri" w:hAnsi="Times New Roman" w:cs="Times New Roman"/>
          <w:sz w:val="24"/>
          <w:szCs w:val="24"/>
          <w:lang w:val="en-GB"/>
        </w:rPr>
        <w:t xml:space="preserve"> and the </w:t>
      </w:r>
      <w:proofErr w:type="spellStart"/>
      <w:r w:rsidRPr="000E2C5F">
        <w:rPr>
          <w:rFonts w:ascii="Times New Roman" w:eastAsia="Calibri" w:hAnsi="Times New Roman" w:cs="Times New Roman"/>
          <w:sz w:val="24"/>
          <w:szCs w:val="24"/>
          <w:lang w:val="en-GB"/>
        </w:rPr>
        <w:t>zajals</w:t>
      </w:r>
      <w:proofErr w:type="spellEnd"/>
      <w:r w:rsidRPr="000E2C5F">
        <w:rPr>
          <w:rFonts w:ascii="Times New Roman" w:eastAsia="Calibri" w:hAnsi="Times New Roman" w:cs="Times New Roman"/>
          <w:sz w:val="24"/>
          <w:szCs w:val="24"/>
          <w:lang w:val="en-GB"/>
        </w:rPr>
        <w:t xml:space="preserve"> of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Quzman</w:t>
      </w:r>
      <w:proofErr w:type="spellEnd"/>
      <w:r w:rsidRPr="000E2C5F">
        <w:rPr>
          <w:rFonts w:ascii="Times New Roman" w:eastAsia="Calibri" w:hAnsi="Times New Roman" w:cs="Times New Roman"/>
          <w:sz w:val="24"/>
          <w:szCs w:val="24"/>
          <w:lang w:val="en-GB"/>
        </w:rPr>
        <w:t xml:space="preserve">. Among the scores of flamenco lyrics that reference insanity, and leaving aside those where it is a mere </w:t>
      </w:r>
      <w:bookmarkStart w:id="0" w:name="_Hlk117800477"/>
      <w:r w:rsidRPr="000E2C5F">
        <w:rPr>
          <w:rFonts w:ascii="Times New Roman" w:eastAsia="Calibri" w:hAnsi="Times New Roman" w:cs="Times New Roman"/>
          <w:sz w:val="24"/>
          <w:szCs w:val="24"/>
          <w:lang w:val="en-GB"/>
        </w:rPr>
        <w:t>intensifying rhetorical device, many bear the poignancy of real experience, for instance, telling of the suffering caused by the loss of the lover:</w:t>
      </w:r>
    </w:p>
    <w:p w14:paraId="14694116" w14:textId="77777777" w:rsidR="000E2C5F" w:rsidRPr="002452C9" w:rsidRDefault="000E2C5F" w:rsidP="00B25A69">
      <w:pPr>
        <w:bidi w:val="0"/>
        <w:spacing w:after="80" w:line="240" w:lineRule="auto"/>
        <w:ind w:left="567" w:right="429"/>
        <w:jc w:val="both"/>
        <w:outlineLvl w:val="0"/>
        <w:rPr>
          <w:rFonts w:ascii="Times New Roman" w:eastAsia="Calibri" w:hAnsi="Times New Roman" w:cs="Times New Roman"/>
          <w:lang w:val="es-ES"/>
        </w:rPr>
      </w:pPr>
      <w:r w:rsidRPr="002452C9">
        <w:rPr>
          <w:rFonts w:ascii="Times New Roman" w:eastAsia="Calibri" w:hAnsi="Times New Roman" w:cs="Times New Roman"/>
          <w:i/>
          <w:iCs/>
          <w:lang w:val="es-ES"/>
        </w:rPr>
        <w:t>Loco por el mundo ando, / se murió y desde aquel día, / loco por el mundo ando, / ya se acabó mi alegría, /y a Dios le pido llorando, /que termine con mi vía</w:t>
      </w:r>
      <w:r w:rsidRPr="002452C9">
        <w:rPr>
          <w:rFonts w:ascii="Times New Roman" w:eastAsia="Calibri" w:hAnsi="Times New Roman" w:cs="Times New Roman"/>
          <w:lang w:val="es-ES"/>
        </w:rPr>
        <w:t xml:space="preserve">. </w:t>
      </w:r>
      <w:r w:rsidRPr="002452C9">
        <w:rPr>
          <w:rFonts w:ascii="Times New Roman" w:eastAsia="Calibri" w:hAnsi="Times New Roman" w:cs="Times New Roman"/>
          <w:lang w:val="en-GB"/>
        </w:rPr>
        <w:t xml:space="preserve">(I go through the world insane, / she died and from that day/ I go through the world insane. All my happiness is gone away / and to God, I only pray / with tears, my life to end). </w:t>
      </w:r>
      <w:r w:rsidRPr="002452C9">
        <w:rPr>
          <w:rFonts w:ascii="Times New Roman" w:eastAsia="Calibri" w:hAnsi="Times New Roman" w:cs="Times New Roman"/>
          <w:lang w:val="es-ES"/>
        </w:rPr>
        <w:t>Flamenco palo: malagueñas.</w:t>
      </w:r>
    </w:p>
    <w:p w14:paraId="24F2A456" w14:textId="77777777" w:rsidR="000E2C5F" w:rsidRPr="000E2C5F" w:rsidRDefault="000E2C5F" w:rsidP="00F64A6D">
      <w:pPr>
        <w:bidi w:val="0"/>
        <w:spacing w:after="0" w:line="240" w:lineRule="auto"/>
        <w:ind w:left="567" w:right="429"/>
        <w:jc w:val="both"/>
        <w:outlineLvl w:val="0"/>
        <w:rPr>
          <w:rFonts w:ascii="Times New Roman" w:eastAsia="Calibri" w:hAnsi="Times New Roman" w:cs="Times New Roman"/>
          <w:sz w:val="24"/>
          <w:szCs w:val="24"/>
          <w:lang w:val="en-GB"/>
        </w:rPr>
      </w:pPr>
      <w:r w:rsidRPr="002452C9">
        <w:rPr>
          <w:rFonts w:ascii="Times New Roman" w:eastAsia="Calibri" w:hAnsi="Times New Roman" w:cs="Times New Roman"/>
          <w:i/>
          <w:iCs/>
          <w:lang w:val="es-ES"/>
        </w:rPr>
        <w:t>Como loco, yo a la calle me salí, / y a la gente que pasaba, / con que fatiga grande, / le preguntaba por ti.</w:t>
      </w:r>
      <w:r w:rsidRPr="002452C9">
        <w:rPr>
          <w:rFonts w:ascii="Times New Roman" w:eastAsia="Calibri" w:hAnsi="Times New Roman" w:cs="Times New Roman"/>
          <w:lang w:val="es-ES"/>
        </w:rPr>
        <w:t xml:space="preserve"> </w:t>
      </w:r>
      <w:r w:rsidRPr="002452C9">
        <w:rPr>
          <w:rFonts w:ascii="Times New Roman" w:eastAsia="Calibri" w:hAnsi="Times New Roman" w:cs="Times New Roman"/>
          <w:lang w:val="en-GB"/>
        </w:rPr>
        <w:t xml:space="preserve">(I ran into the street like a lunatic / and raging with terrible pain, / I was asking people that walked by / if anyone had seen any sign of you). Flamenco </w:t>
      </w:r>
      <w:proofErr w:type="spellStart"/>
      <w:r w:rsidRPr="002452C9">
        <w:rPr>
          <w:rFonts w:ascii="Times New Roman" w:eastAsia="Calibri" w:hAnsi="Times New Roman" w:cs="Times New Roman"/>
          <w:lang w:val="en-GB"/>
        </w:rPr>
        <w:t>palo</w:t>
      </w:r>
      <w:proofErr w:type="spellEnd"/>
      <w:r w:rsidRPr="002452C9">
        <w:rPr>
          <w:rFonts w:ascii="Times New Roman" w:eastAsia="Calibri" w:hAnsi="Times New Roman" w:cs="Times New Roman"/>
          <w:lang w:val="en-GB"/>
        </w:rPr>
        <w:t xml:space="preserve">: </w:t>
      </w:r>
      <w:proofErr w:type="spellStart"/>
      <w:r w:rsidRPr="002452C9">
        <w:rPr>
          <w:rFonts w:ascii="Times New Roman" w:eastAsia="Calibri" w:hAnsi="Times New Roman" w:cs="Times New Roman"/>
          <w:lang w:val="en-GB"/>
        </w:rPr>
        <w:t>bulerías</w:t>
      </w:r>
      <w:proofErr w:type="spellEnd"/>
      <w:r w:rsidRPr="002452C9">
        <w:rPr>
          <w:rFonts w:ascii="Times New Roman" w:eastAsia="Calibri" w:hAnsi="Times New Roman" w:cs="Times New Roman"/>
          <w:lang w:val="en-GB"/>
        </w:rPr>
        <w:t>.</w:t>
      </w:r>
    </w:p>
    <w:p w14:paraId="0B974BB1" w14:textId="77777777" w:rsidR="000E2C5F" w:rsidRPr="000E2C5F" w:rsidRDefault="000E2C5F" w:rsidP="00B25A69">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In Arab poetry, as illustrated by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Quzman’s</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zejels</w:t>
      </w:r>
      <w:proofErr w:type="spellEnd"/>
      <w:r w:rsidRPr="000E2C5F">
        <w:rPr>
          <w:rFonts w:ascii="Times New Roman" w:eastAsia="Calibri" w:hAnsi="Times New Roman" w:cs="Times New Roman"/>
          <w:sz w:val="24"/>
          <w:szCs w:val="24"/>
          <w:lang w:val="en-GB"/>
        </w:rPr>
        <w:t xml:space="preserve"> in his </w:t>
      </w:r>
      <w:proofErr w:type="spellStart"/>
      <w:r w:rsidRPr="000E2C5F">
        <w:rPr>
          <w:rFonts w:ascii="Times New Roman" w:eastAsia="Calibri" w:hAnsi="Times New Roman" w:cs="Times New Roman"/>
          <w:i/>
          <w:iCs/>
          <w:sz w:val="24"/>
          <w:szCs w:val="24"/>
          <w:lang w:val="en-GB"/>
        </w:rPr>
        <w:t>Dīwān</w:t>
      </w:r>
      <w:proofErr w:type="spellEnd"/>
      <w:r w:rsidRPr="000E2C5F">
        <w:rPr>
          <w:rFonts w:ascii="Times New Roman" w:eastAsia="Calibri" w:hAnsi="Times New Roman" w:cs="Times New Roman"/>
          <w:sz w:val="24"/>
          <w:szCs w:val="24"/>
          <w:lang w:val="en-GB"/>
        </w:rPr>
        <w:t>, losing one’s mind for love is inextricably linked with insomniac nights, and so it is often in flamenco lyrics:</w:t>
      </w:r>
    </w:p>
    <w:p w14:paraId="463F6D9D" w14:textId="77777777" w:rsidR="000E2C5F" w:rsidRPr="002452C9" w:rsidRDefault="000E2C5F" w:rsidP="003E463B">
      <w:pPr>
        <w:bidi w:val="0"/>
        <w:spacing w:after="80" w:line="240" w:lineRule="auto"/>
        <w:ind w:left="567" w:right="429"/>
        <w:jc w:val="both"/>
        <w:outlineLvl w:val="0"/>
        <w:rPr>
          <w:rFonts w:ascii="Times New Roman" w:eastAsia="Calibri" w:hAnsi="Times New Roman" w:cs="Times New Roman"/>
          <w:lang w:val="es-ES"/>
        </w:rPr>
      </w:pPr>
      <w:r w:rsidRPr="002452C9">
        <w:rPr>
          <w:rFonts w:ascii="Times New Roman" w:eastAsia="Calibri" w:hAnsi="Times New Roman" w:cs="Times New Roman"/>
          <w:i/>
          <w:iCs/>
          <w:lang w:val="es-ES"/>
        </w:rPr>
        <w:t>De noche no duermo, / de día tampoco. / Sólo con pensar en la mía compañera / yo me vuelvo loco.</w:t>
      </w:r>
      <w:r w:rsidRPr="002452C9">
        <w:rPr>
          <w:rFonts w:ascii="Times New Roman" w:eastAsia="Calibri" w:hAnsi="Times New Roman" w:cs="Times New Roman"/>
          <w:lang w:val="es-ES"/>
        </w:rPr>
        <w:t xml:space="preserve"> </w:t>
      </w:r>
      <w:r w:rsidRPr="002452C9">
        <w:rPr>
          <w:rFonts w:ascii="Times New Roman" w:eastAsia="Calibri" w:hAnsi="Times New Roman" w:cs="Times New Roman"/>
          <w:lang w:val="en-GB"/>
        </w:rPr>
        <w:t xml:space="preserve">(I sleep neither by day nor by night. Thinking of my companion is driving me mad). </w:t>
      </w:r>
      <w:r w:rsidRPr="002452C9">
        <w:rPr>
          <w:rFonts w:ascii="Times New Roman" w:eastAsia="Calibri" w:hAnsi="Times New Roman" w:cs="Times New Roman"/>
          <w:lang w:val="es-ES"/>
        </w:rPr>
        <w:t>Flamenco palo: seguiriya.</w:t>
      </w:r>
    </w:p>
    <w:p w14:paraId="0A5CEF3D" w14:textId="77777777" w:rsidR="000E2C5F" w:rsidRPr="002452C9" w:rsidRDefault="000E2C5F" w:rsidP="003E463B">
      <w:pPr>
        <w:bidi w:val="0"/>
        <w:spacing w:after="100" w:afterAutospacing="1" w:line="240" w:lineRule="auto"/>
        <w:ind w:left="567" w:right="429"/>
        <w:jc w:val="both"/>
        <w:outlineLvl w:val="0"/>
        <w:rPr>
          <w:rFonts w:ascii="Times New Roman" w:eastAsia="Calibri" w:hAnsi="Times New Roman" w:cs="Times New Roman"/>
          <w:lang w:val="en-GB"/>
        </w:rPr>
      </w:pPr>
      <w:r w:rsidRPr="002452C9">
        <w:rPr>
          <w:rFonts w:ascii="Times New Roman" w:eastAsia="Calibri" w:hAnsi="Times New Roman" w:cs="Times New Roman"/>
          <w:i/>
          <w:iCs/>
          <w:lang w:val="es-ES"/>
        </w:rPr>
        <w:t xml:space="preserve">Una noche tormentosa / quise dormir y no podía, / soñé que estabas con otro / y hasta la almohada dormía. / Los celos me vuelven loco. </w:t>
      </w:r>
      <w:r w:rsidRPr="002452C9">
        <w:rPr>
          <w:rFonts w:ascii="Times New Roman" w:eastAsia="Calibri" w:hAnsi="Times New Roman" w:cs="Times New Roman"/>
          <w:i/>
          <w:iCs/>
          <w:lang w:val="en-GB"/>
        </w:rPr>
        <w:t>(</w:t>
      </w:r>
      <w:r w:rsidRPr="002452C9">
        <w:rPr>
          <w:rFonts w:ascii="Times New Roman" w:eastAsia="Calibri" w:hAnsi="Times New Roman" w:cs="Times New Roman"/>
          <w:lang w:val="en-GB"/>
        </w:rPr>
        <w:t xml:space="preserve">A stormy night, I tried to sleep, and it was in </w:t>
      </w:r>
      <w:r w:rsidRPr="002452C9">
        <w:rPr>
          <w:rFonts w:ascii="Times New Roman" w:eastAsia="Calibri" w:hAnsi="Times New Roman" w:cs="Times New Roman"/>
          <w:lang w:val="en-GB"/>
        </w:rPr>
        <w:lastRenderedPageBreak/>
        <w:t xml:space="preserve">vain. I kept biting my pillow, because I dreamt you were with another. Jealousy is driving me insane). Flamenco </w:t>
      </w:r>
      <w:proofErr w:type="spellStart"/>
      <w:r w:rsidRPr="002452C9">
        <w:rPr>
          <w:rFonts w:ascii="Times New Roman" w:eastAsia="Calibri" w:hAnsi="Times New Roman" w:cs="Times New Roman"/>
          <w:lang w:val="en-GB"/>
        </w:rPr>
        <w:t>palo</w:t>
      </w:r>
      <w:proofErr w:type="spellEnd"/>
      <w:r w:rsidRPr="002452C9">
        <w:rPr>
          <w:rFonts w:ascii="Times New Roman" w:eastAsia="Calibri" w:hAnsi="Times New Roman" w:cs="Times New Roman"/>
          <w:lang w:val="en-GB"/>
        </w:rPr>
        <w:t>: fandango.</w:t>
      </w:r>
    </w:p>
    <w:p w14:paraId="2A52AA6A" w14:textId="2AD84EEE" w:rsidR="000E2C5F" w:rsidRPr="000E2C5F" w:rsidRDefault="000E2C5F" w:rsidP="003A6FED">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proofErr w:type="spellStart"/>
      <w:r w:rsidRPr="000E2C5F">
        <w:rPr>
          <w:rFonts w:ascii="Times New Roman" w:eastAsia="Calibri" w:hAnsi="Times New Roman" w:cs="Times New Roman"/>
          <w:sz w:val="24"/>
          <w:szCs w:val="24"/>
          <w:lang w:val="en-GB"/>
        </w:rPr>
        <w:t>Andalusi</w:t>
      </w:r>
      <w:proofErr w:type="spellEnd"/>
      <w:r w:rsidRPr="000E2C5F">
        <w:rPr>
          <w:rFonts w:ascii="Times New Roman" w:eastAsia="Calibri" w:hAnsi="Times New Roman" w:cs="Times New Roman"/>
          <w:sz w:val="24"/>
          <w:szCs w:val="24"/>
          <w:lang w:val="en-GB"/>
        </w:rPr>
        <w:t xml:space="preserve"> poetry was in many respects the natural child of Eastern Arabic culture and aesthetics, and </w:t>
      </w:r>
      <w:proofErr w:type="spellStart"/>
      <w:r w:rsidRPr="000E2C5F">
        <w:rPr>
          <w:rFonts w:ascii="Times New Roman" w:eastAsia="Calibri" w:hAnsi="Times New Roman" w:cs="Times New Roman"/>
          <w:sz w:val="24"/>
          <w:szCs w:val="24"/>
          <w:lang w:val="en-GB"/>
        </w:rPr>
        <w:t>Quzman</w:t>
      </w:r>
      <w:proofErr w:type="spellEnd"/>
      <w:r w:rsidRPr="000E2C5F">
        <w:rPr>
          <w:rFonts w:ascii="Times New Roman" w:eastAsia="Calibri" w:hAnsi="Times New Roman" w:cs="Times New Roman"/>
          <w:sz w:val="24"/>
          <w:szCs w:val="24"/>
          <w:lang w:val="en-GB"/>
        </w:rPr>
        <w:t xml:space="preserve"> was the heir of poets like late 2</w:t>
      </w:r>
      <w:r w:rsidRPr="003A6FED">
        <w:rPr>
          <w:rFonts w:ascii="Times New Roman" w:eastAsia="Calibri" w:hAnsi="Times New Roman" w:cs="Times New Roman"/>
          <w:sz w:val="24"/>
          <w:szCs w:val="24"/>
          <w:vertAlign w:val="superscript"/>
          <w:lang w:val="en-GB"/>
        </w:rPr>
        <w:t>nd</w:t>
      </w:r>
      <w:r w:rsidR="003A6FED">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H/8</w:t>
      </w:r>
      <w:r w:rsidRPr="003A6FED">
        <w:rPr>
          <w:rFonts w:ascii="Times New Roman" w:eastAsia="Calibri" w:hAnsi="Times New Roman" w:cs="Times New Roman"/>
          <w:sz w:val="24"/>
          <w:szCs w:val="24"/>
          <w:vertAlign w:val="superscript"/>
          <w:lang w:val="en-GB"/>
        </w:rPr>
        <w:t>th</w:t>
      </w:r>
      <w:r w:rsidR="003A6FED">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 xml:space="preserve">CE century Abu </w:t>
      </w:r>
      <w:proofErr w:type="spellStart"/>
      <w:r w:rsidRPr="000E2C5F">
        <w:rPr>
          <w:rFonts w:ascii="Times New Roman" w:eastAsia="Calibri" w:hAnsi="Times New Roman" w:cs="Times New Roman"/>
          <w:sz w:val="24"/>
          <w:szCs w:val="24"/>
          <w:lang w:val="en-GB"/>
        </w:rPr>
        <w:t>Nuwas</w:t>
      </w:r>
      <w:proofErr w:type="spellEnd"/>
      <w:r w:rsidRPr="000E2C5F">
        <w:rPr>
          <w:rFonts w:ascii="Times New Roman" w:eastAsia="Calibri" w:hAnsi="Times New Roman" w:cs="Times New Roman"/>
          <w:sz w:val="24"/>
          <w:szCs w:val="24"/>
          <w:lang w:val="en-GB"/>
        </w:rPr>
        <w:t xml:space="preserve"> from Baghdad, who wrote of love as </w:t>
      </w:r>
      <w:proofErr w:type="spellStart"/>
      <w:r w:rsidRPr="000E2C5F">
        <w:rPr>
          <w:rFonts w:ascii="Times New Roman" w:eastAsia="Calibri" w:hAnsi="Times New Roman" w:cs="Times New Roman"/>
          <w:sz w:val="24"/>
          <w:szCs w:val="24"/>
          <w:lang w:val="en-GB"/>
        </w:rPr>
        <w:t>ṭarab</w:t>
      </w:r>
      <w:proofErr w:type="spellEnd"/>
      <w:r w:rsidRPr="000E2C5F">
        <w:rPr>
          <w:rFonts w:ascii="Times New Roman" w:eastAsia="Calibri" w:hAnsi="Times New Roman" w:cs="Times New Roman"/>
          <w:sz w:val="24"/>
          <w:szCs w:val="24"/>
          <w:lang w:val="en-GB"/>
        </w:rPr>
        <w:t xml:space="preserve">-like insanity: </w:t>
      </w:r>
    </w:p>
    <w:p w14:paraId="40606146" w14:textId="2980E4CC" w:rsidR="000E2C5F" w:rsidRPr="00C7290C" w:rsidRDefault="000E2C5F" w:rsidP="00F64A6D">
      <w:pPr>
        <w:bidi w:val="0"/>
        <w:spacing w:after="0" w:line="240" w:lineRule="auto"/>
        <w:ind w:left="567" w:right="429"/>
        <w:jc w:val="both"/>
        <w:outlineLvl w:val="0"/>
        <w:rPr>
          <w:rFonts w:ascii="Times New Roman" w:eastAsia="Calibri" w:hAnsi="Times New Roman" w:cs="Times New Roman"/>
          <w:lang w:val="en-GB"/>
        </w:rPr>
      </w:pPr>
      <w:r w:rsidRPr="00C7290C">
        <w:rPr>
          <w:rFonts w:ascii="Times New Roman" w:eastAsia="Calibri" w:hAnsi="Times New Roman" w:cs="Times New Roman"/>
          <w:lang w:val="en-GB"/>
        </w:rPr>
        <w:t>The man burdened with passion is a weary man, /deep emotion [</w:t>
      </w:r>
      <w:proofErr w:type="spellStart"/>
      <w:r w:rsidRPr="00C7290C">
        <w:rPr>
          <w:rFonts w:ascii="Times New Roman" w:eastAsia="Calibri" w:hAnsi="Times New Roman" w:cs="Times New Roman"/>
          <w:lang w:val="en-GB"/>
        </w:rPr>
        <w:t>ṭarab</w:t>
      </w:r>
      <w:proofErr w:type="spellEnd"/>
      <w:r w:rsidRPr="00C7290C">
        <w:rPr>
          <w:rFonts w:ascii="Times New Roman" w:eastAsia="Calibri" w:hAnsi="Times New Roman" w:cs="Times New Roman"/>
          <w:lang w:val="en-GB"/>
        </w:rPr>
        <w:t xml:space="preserve">] unsteadies him. </w:t>
      </w:r>
      <w:r w:rsidR="00C7290C" w:rsidRPr="00C7290C">
        <w:rPr>
          <w:rFonts w:ascii="Times New Roman" w:eastAsia="Calibri" w:hAnsi="Times New Roman" w:cs="Times New Roman"/>
          <w:noProof/>
          <w:lang w:val="en-GB"/>
        </w:rPr>
        <w:t>(Arberry 46)</w:t>
      </w:r>
    </w:p>
    <w:p w14:paraId="4C80A02F"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We come upon other shared motifs with Medieval Arab culture, such as the figures of the gossip and the slanderer, familiar to both readers of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Hazm</w:t>
      </w:r>
      <w:proofErr w:type="spellEnd"/>
      <w:r w:rsidRPr="000E2C5F">
        <w:rPr>
          <w:rFonts w:ascii="Times New Roman" w:eastAsia="Calibri" w:hAnsi="Times New Roman" w:cs="Times New Roman"/>
          <w:sz w:val="24"/>
          <w:szCs w:val="24"/>
          <w:lang w:val="en-GB"/>
        </w:rPr>
        <w:t xml:space="preserve"> al-</w:t>
      </w:r>
      <w:proofErr w:type="spellStart"/>
      <w:r w:rsidRPr="000E2C5F">
        <w:rPr>
          <w:rFonts w:ascii="Times New Roman" w:eastAsia="Calibri" w:hAnsi="Times New Roman" w:cs="Times New Roman"/>
          <w:sz w:val="24"/>
          <w:szCs w:val="24"/>
          <w:lang w:val="en-GB"/>
        </w:rPr>
        <w:t>Qurtubī</w:t>
      </w:r>
      <w:proofErr w:type="spellEnd"/>
      <w:r w:rsidRPr="000E2C5F">
        <w:rPr>
          <w:rFonts w:ascii="Times New Roman" w:eastAsia="Calibri" w:hAnsi="Times New Roman" w:cs="Times New Roman"/>
          <w:sz w:val="24"/>
          <w:szCs w:val="24"/>
          <w:lang w:val="en-GB"/>
        </w:rPr>
        <w:t xml:space="preserve"> and assiduous listeners of flamenco, exemplified in the lyrics by El </w:t>
      </w:r>
      <w:proofErr w:type="spellStart"/>
      <w:r w:rsidRPr="000E2C5F">
        <w:rPr>
          <w:rFonts w:ascii="Times New Roman" w:eastAsia="Calibri" w:hAnsi="Times New Roman" w:cs="Times New Roman"/>
          <w:sz w:val="24"/>
          <w:szCs w:val="24"/>
          <w:lang w:val="en-GB"/>
        </w:rPr>
        <w:t>Chozas</w:t>
      </w:r>
      <w:proofErr w:type="spellEnd"/>
      <w:r w:rsidRPr="000E2C5F">
        <w:rPr>
          <w:rFonts w:ascii="Times New Roman" w:eastAsia="Calibri" w:hAnsi="Times New Roman" w:cs="Times New Roman"/>
          <w:sz w:val="24"/>
          <w:szCs w:val="24"/>
          <w:lang w:val="en-GB"/>
        </w:rPr>
        <w:t xml:space="preserve"> de Jerez in the </w:t>
      </w:r>
      <w:proofErr w:type="spellStart"/>
      <w:r w:rsidRPr="000E2C5F">
        <w:rPr>
          <w:rFonts w:ascii="Times New Roman" w:eastAsia="Calibri" w:hAnsi="Times New Roman" w:cs="Times New Roman"/>
          <w:sz w:val="24"/>
          <w:szCs w:val="24"/>
          <w:lang w:val="en-GB"/>
        </w:rPr>
        <w:t>palo</w:t>
      </w:r>
      <w:proofErr w:type="spellEnd"/>
      <w:r w:rsidRPr="000E2C5F">
        <w:rPr>
          <w:rFonts w:ascii="Times New Roman" w:eastAsia="Calibri" w:hAnsi="Times New Roman" w:cs="Times New Roman"/>
          <w:sz w:val="24"/>
          <w:szCs w:val="24"/>
          <w:lang w:val="en-GB"/>
        </w:rPr>
        <w:t xml:space="preserve"> of </w:t>
      </w:r>
      <w:proofErr w:type="spellStart"/>
      <w:r w:rsidRPr="000E2C5F">
        <w:rPr>
          <w:rFonts w:ascii="Times New Roman" w:eastAsia="Calibri" w:hAnsi="Times New Roman" w:cs="Times New Roman"/>
          <w:sz w:val="24"/>
          <w:szCs w:val="24"/>
          <w:lang w:val="en-GB"/>
        </w:rPr>
        <w:t>soleá</w:t>
      </w:r>
      <w:proofErr w:type="spellEnd"/>
      <w:r w:rsidRPr="000E2C5F">
        <w:rPr>
          <w:rFonts w:ascii="Times New Roman" w:eastAsia="Calibri" w:hAnsi="Times New Roman" w:cs="Times New Roman"/>
          <w:sz w:val="24"/>
          <w:szCs w:val="24"/>
          <w:lang w:val="en-GB"/>
        </w:rPr>
        <w:t xml:space="preserve">: </w:t>
      </w:r>
    </w:p>
    <w:p w14:paraId="7D8DF82C" w14:textId="77777777" w:rsidR="000E2C5F" w:rsidRPr="00B0215C" w:rsidRDefault="000E2C5F" w:rsidP="00F64A6D">
      <w:pPr>
        <w:bidi w:val="0"/>
        <w:spacing w:after="0" w:line="240" w:lineRule="auto"/>
        <w:ind w:left="567" w:right="429"/>
        <w:jc w:val="both"/>
        <w:outlineLvl w:val="0"/>
        <w:rPr>
          <w:rFonts w:ascii="Times New Roman" w:eastAsia="Calibri" w:hAnsi="Times New Roman" w:cs="Times New Roman"/>
          <w:lang w:val="en-GB"/>
        </w:rPr>
      </w:pPr>
      <w:r w:rsidRPr="00B0215C">
        <w:rPr>
          <w:rFonts w:ascii="Times New Roman" w:eastAsia="Calibri" w:hAnsi="Times New Roman" w:cs="Times New Roman"/>
          <w:i/>
          <w:iCs/>
          <w:lang w:val="es-ES"/>
        </w:rPr>
        <w:t>Por qué dice tu mujer / que yo he dormido contigo sin haber dormido</w:t>
      </w:r>
      <w:proofErr w:type="gramStart"/>
      <w:r w:rsidRPr="00B0215C">
        <w:rPr>
          <w:rFonts w:ascii="Times New Roman" w:eastAsia="Calibri" w:hAnsi="Times New Roman" w:cs="Times New Roman"/>
          <w:i/>
          <w:iCs/>
          <w:lang w:val="es-ES"/>
        </w:rPr>
        <w:t>?</w:t>
      </w:r>
      <w:proofErr w:type="gramEnd"/>
      <w:r w:rsidRPr="00B0215C">
        <w:rPr>
          <w:rFonts w:ascii="Times New Roman" w:eastAsia="Calibri" w:hAnsi="Times New Roman" w:cs="Times New Roman"/>
          <w:i/>
          <w:iCs/>
          <w:lang w:val="es-ES"/>
        </w:rPr>
        <w:t xml:space="preserve"> / O yo me estoy volviendo loco, / o tú has perdido el sentido” </w:t>
      </w:r>
      <w:r w:rsidRPr="00B0215C">
        <w:rPr>
          <w:rFonts w:ascii="Times New Roman" w:eastAsia="Calibri" w:hAnsi="Times New Roman" w:cs="Times New Roman"/>
          <w:lang w:val="es-ES"/>
        </w:rPr>
        <w:t>(</w:t>
      </w:r>
      <w:proofErr w:type="spellStart"/>
      <w:r w:rsidRPr="00B0215C">
        <w:rPr>
          <w:rFonts w:ascii="Times New Roman" w:eastAsia="Calibri" w:hAnsi="Times New Roman" w:cs="Times New Roman"/>
          <w:lang w:val="es-ES"/>
        </w:rPr>
        <w:t>Why</w:t>
      </w:r>
      <w:proofErr w:type="spellEnd"/>
      <w:r w:rsidRPr="00B0215C">
        <w:rPr>
          <w:rFonts w:ascii="Times New Roman" w:eastAsia="Calibri" w:hAnsi="Times New Roman" w:cs="Times New Roman"/>
          <w:lang w:val="es-ES"/>
        </w:rPr>
        <w:t xml:space="preserve"> </w:t>
      </w:r>
      <w:proofErr w:type="spellStart"/>
      <w:r w:rsidRPr="00B0215C">
        <w:rPr>
          <w:rFonts w:ascii="Times New Roman" w:eastAsia="Calibri" w:hAnsi="Times New Roman" w:cs="Times New Roman"/>
          <w:lang w:val="es-ES"/>
        </w:rPr>
        <w:t>does</w:t>
      </w:r>
      <w:proofErr w:type="spellEnd"/>
      <w:r w:rsidRPr="00B0215C">
        <w:rPr>
          <w:rFonts w:ascii="Times New Roman" w:eastAsia="Calibri" w:hAnsi="Times New Roman" w:cs="Times New Roman"/>
          <w:lang w:val="es-ES"/>
        </w:rPr>
        <w:t xml:space="preserve"> </w:t>
      </w:r>
      <w:proofErr w:type="spellStart"/>
      <w:r w:rsidRPr="00B0215C">
        <w:rPr>
          <w:rFonts w:ascii="Times New Roman" w:eastAsia="Calibri" w:hAnsi="Times New Roman" w:cs="Times New Roman"/>
          <w:lang w:val="es-ES"/>
        </w:rPr>
        <w:t>your</w:t>
      </w:r>
      <w:proofErr w:type="spellEnd"/>
      <w:r w:rsidRPr="00B0215C">
        <w:rPr>
          <w:rFonts w:ascii="Times New Roman" w:eastAsia="Calibri" w:hAnsi="Times New Roman" w:cs="Times New Roman"/>
          <w:lang w:val="es-ES"/>
        </w:rPr>
        <w:t xml:space="preserve"> </w:t>
      </w:r>
      <w:proofErr w:type="spellStart"/>
      <w:r w:rsidRPr="00B0215C">
        <w:rPr>
          <w:rFonts w:ascii="Times New Roman" w:eastAsia="Calibri" w:hAnsi="Times New Roman" w:cs="Times New Roman"/>
          <w:lang w:val="es-ES"/>
        </w:rPr>
        <w:t>wife</w:t>
      </w:r>
      <w:proofErr w:type="spellEnd"/>
      <w:r w:rsidRPr="00B0215C">
        <w:rPr>
          <w:rFonts w:ascii="Times New Roman" w:eastAsia="Calibri" w:hAnsi="Times New Roman" w:cs="Times New Roman"/>
          <w:lang w:val="es-ES"/>
        </w:rPr>
        <w:t xml:space="preserve"> </w:t>
      </w:r>
      <w:proofErr w:type="spellStart"/>
      <w:r w:rsidRPr="00B0215C">
        <w:rPr>
          <w:rFonts w:ascii="Times New Roman" w:eastAsia="Calibri" w:hAnsi="Times New Roman" w:cs="Times New Roman"/>
          <w:lang w:val="es-ES"/>
        </w:rPr>
        <w:t>say</w:t>
      </w:r>
      <w:proofErr w:type="spellEnd"/>
      <w:r w:rsidRPr="00B0215C">
        <w:rPr>
          <w:rFonts w:ascii="Times New Roman" w:eastAsia="Calibri" w:hAnsi="Times New Roman" w:cs="Times New Roman"/>
          <w:lang w:val="es-ES"/>
        </w:rPr>
        <w:t xml:space="preserve"> I </w:t>
      </w:r>
      <w:proofErr w:type="spellStart"/>
      <w:r w:rsidRPr="00B0215C">
        <w:rPr>
          <w:rFonts w:ascii="Times New Roman" w:eastAsia="Calibri" w:hAnsi="Times New Roman" w:cs="Times New Roman"/>
          <w:lang w:val="es-ES"/>
        </w:rPr>
        <w:t>have</w:t>
      </w:r>
      <w:proofErr w:type="spellEnd"/>
      <w:r w:rsidRPr="00B0215C">
        <w:rPr>
          <w:rFonts w:ascii="Times New Roman" w:eastAsia="Calibri" w:hAnsi="Times New Roman" w:cs="Times New Roman"/>
          <w:lang w:val="es-ES"/>
        </w:rPr>
        <w:t xml:space="preserve"> </w:t>
      </w:r>
      <w:proofErr w:type="spellStart"/>
      <w:r w:rsidRPr="00B0215C">
        <w:rPr>
          <w:rFonts w:ascii="Times New Roman" w:eastAsia="Calibri" w:hAnsi="Times New Roman" w:cs="Times New Roman"/>
          <w:lang w:val="es-ES"/>
        </w:rPr>
        <w:t>slept</w:t>
      </w:r>
      <w:proofErr w:type="spellEnd"/>
      <w:r w:rsidRPr="00B0215C">
        <w:rPr>
          <w:rFonts w:ascii="Times New Roman" w:eastAsia="Calibri" w:hAnsi="Times New Roman" w:cs="Times New Roman"/>
          <w:lang w:val="es-ES"/>
        </w:rPr>
        <w:t xml:space="preserve"> </w:t>
      </w:r>
      <w:proofErr w:type="spellStart"/>
      <w:r w:rsidRPr="00B0215C">
        <w:rPr>
          <w:rFonts w:ascii="Times New Roman" w:eastAsia="Calibri" w:hAnsi="Times New Roman" w:cs="Times New Roman"/>
          <w:lang w:val="es-ES"/>
        </w:rPr>
        <w:t>with</w:t>
      </w:r>
      <w:proofErr w:type="spellEnd"/>
      <w:r w:rsidRPr="00B0215C">
        <w:rPr>
          <w:rFonts w:ascii="Times New Roman" w:eastAsia="Calibri" w:hAnsi="Times New Roman" w:cs="Times New Roman"/>
          <w:lang w:val="es-ES"/>
        </w:rPr>
        <w:t xml:space="preserve"> </w:t>
      </w:r>
      <w:proofErr w:type="spellStart"/>
      <w:r w:rsidRPr="00B0215C">
        <w:rPr>
          <w:rFonts w:ascii="Times New Roman" w:eastAsia="Calibri" w:hAnsi="Times New Roman" w:cs="Times New Roman"/>
          <w:lang w:val="es-ES"/>
        </w:rPr>
        <w:t>you</w:t>
      </w:r>
      <w:proofErr w:type="spellEnd"/>
      <w:r w:rsidRPr="00B0215C">
        <w:rPr>
          <w:rFonts w:ascii="Times New Roman" w:eastAsia="Calibri" w:hAnsi="Times New Roman" w:cs="Times New Roman"/>
          <w:lang w:val="es-ES"/>
        </w:rPr>
        <w:t xml:space="preserve">? </w:t>
      </w:r>
      <w:r w:rsidRPr="00B0215C">
        <w:rPr>
          <w:rFonts w:ascii="Times New Roman" w:eastAsia="Calibri" w:hAnsi="Times New Roman" w:cs="Times New Roman"/>
          <w:lang w:val="en-GB"/>
        </w:rPr>
        <w:t>Either I am going mad, or it is you who has lost his mind).</w:t>
      </w:r>
    </w:p>
    <w:p w14:paraId="4A76ACAA"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One of the most thought-provoking motifs associated with madness in flamenco is that of ‘throwing stones’, a reminder of the incident perpetrated by Loco </w:t>
      </w:r>
      <w:proofErr w:type="spellStart"/>
      <w:r w:rsidRPr="000E2C5F">
        <w:rPr>
          <w:rFonts w:ascii="Times New Roman" w:eastAsia="Calibri" w:hAnsi="Times New Roman" w:cs="Times New Roman"/>
          <w:sz w:val="24"/>
          <w:szCs w:val="24"/>
          <w:lang w:val="en-GB"/>
        </w:rPr>
        <w:t>Macandé</w:t>
      </w:r>
      <w:proofErr w:type="spellEnd"/>
      <w:r w:rsidRPr="000E2C5F">
        <w:rPr>
          <w:rFonts w:ascii="Times New Roman" w:eastAsia="Calibri" w:hAnsi="Times New Roman" w:cs="Times New Roman"/>
          <w:sz w:val="24"/>
          <w:szCs w:val="24"/>
          <w:lang w:val="en-GB"/>
        </w:rPr>
        <w:t xml:space="preserve">: </w:t>
      </w:r>
    </w:p>
    <w:p w14:paraId="45CAD930" w14:textId="77777777" w:rsidR="000E2C5F" w:rsidRPr="00B0215C" w:rsidRDefault="000E2C5F" w:rsidP="00A120E5">
      <w:pPr>
        <w:bidi w:val="0"/>
        <w:spacing w:after="80" w:line="240" w:lineRule="auto"/>
        <w:ind w:left="567" w:right="429"/>
        <w:jc w:val="both"/>
        <w:outlineLvl w:val="0"/>
        <w:rPr>
          <w:rFonts w:ascii="Times New Roman" w:eastAsia="Calibri" w:hAnsi="Times New Roman" w:cs="Times New Roman"/>
          <w:lang w:val="es-ES"/>
        </w:rPr>
      </w:pPr>
      <w:r w:rsidRPr="00B0215C">
        <w:rPr>
          <w:rFonts w:ascii="Times New Roman" w:eastAsia="Calibri" w:hAnsi="Times New Roman" w:cs="Times New Roman"/>
          <w:i/>
          <w:iCs/>
          <w:lang w:val="es-ES"/>
        </w:rPr>
        <w:t xml:space="preserve">Tiro piedras por la calle/ y al que le dé que perdone. / Tengo la cabeza loca / de tantas cavilaciones’. </w:t>
      </w:r>
      <w:r w:rsidRPr="00B0215C">
        <w:rPr>
          <w:rFonts w:ascii="Times New Roman" w:eastAsia="Calibri" w:hAnsi="Times New Roman" w:cs="Times New Roman"/>
          <w:lang w:val="en-GB"/>
        </w:rPr>
        <w:t xml:space="preserve">(I go through the streets throwing stones. I have lost my mind from thinking so much). </w:t>
      </w:r>
      <w:r w:rsidRPr="00B0215C">
        <w:rPr>
          <w:rFonts w:ascii="Times New Roman" w:eastAsia="Calibri" w:hAnsi="Times New Roman" w:cs="Times New Roman"/>
          <w:lang w:val="es-ES"/>
        </w:rPr>
        <w:t>Flamenco palo: bulerías.</w:t>
      </w:r>
    </w:p>
    <w:p w14:paraId="11FAE1B4" w14:textId="77777777" w:rsidR="000E2C5F" w:rsidRPr="00B0215C" w:rsidRDefault="000E2C5F" w:rsidP="00A120E5">
      <w:pPr>
        <w:bidi w:val="0"/>
        <w:spacing w:after="80" w:line="240" w:lineRule="auto"/>
        <w:ind w:left="567" w:right="429"/>
        <w:jc w:val="both"/>
        <w:outlineLvl w:val="0"/>
        <w:rPr>
          <w:rFonts w:ascii="Times New Roman" w:eastAsia="Calibri" w:hAnsi="Times New Roman" w:cs="Times New Roman"/>
          <w:i/>
          <w:iCs/>
          <w:lang w:val="es-ES"/>
        </w:rPr>
      </w:pPr>
      <w:r w:rsidRPr="00B0215C">
        <w:rPr>
          <w:rFonts w:ascii="Times New Roman" w:eastAsia="Calibri" w:hAnsi="Times New Roman" w:cs="Times New Roman"/>
          <w:i/>
          <w:iCs/>
          <w:lang w:val="es-ES"/>
        </w:rPr>
        <w:t xml:space="preserve">Por lo que yo voy pasando, / yo no he tiradito piedras / poquito me va faltando. </w:t>
      </w:r>
      <w:r w:rsidRPr="00B0215C">
        <w:rPr>
          <w:rFonts w:ascii="Times New Roman" w:eastAsia="Calibri" w:hAnsi="Times New Roman" w:cs="Times New Roman"/>
          <w:lang w:val="en-GB"/>
        </w:rPr>
        <w:t>(With what I am going through, I have not yet thrown stones, but I am close to doing it)</w:t>
      </w:r>
      <w:r w:rsidRPr="00B0215C">
        <w:rPr>
          <w:rFonts w:ascii="Times New Roman" w:eastAsia="Calibri" w:hAnsi="Times New Roman" w:cs="Times New Roman"/>
          <w:i/>
          <w:iCs/>
          <w:lang w:val="en-GB"/>
        </w:rPr>
        <w:t>.</w:t>
      </w:r>
      <w:r w:rsidRPr="00B0215C">
        <w:rPr>
          <w:rFonts w:ascii="Times New Roman" w:eastAsia="Calibri" w:hAnsi="Times New Roman" w:cs="Times New Roman"/>
          <w:lang w:val="en-GB"/>
        </w:rPr>
        <w:t xml:space="preserve"> </w:t>
      </w:r>
      <w:r w:rsidRPr="00B0215C">
        <w:rPr>
          <w:rFonts w:ascii="Times New Roman" w:eastAsia="Calibri" w:hAnsi="Times New Roman" w:cs="Times New Roman"/>
          <w:lang w:val="es-ES"/>
        </w:rPr>
        <w:t>Flamenco palo: bulerías.</w:t>
      </w:r>
    </w:p>
    <w:p w14:paraId="60B17302" w14:textId="77777777" w:rsidR="000E2C5F" w:rsidRPr="00B0215C"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B0215C">
        <w:rPr>
          <w:rFonts w:ascii="Times New Roman" w:eastAsia="Calibri" w:hAnsi="Times New Roman" w:cs="Times New Roman"/>
          <w:i/>
          <w:iCs/>
          <w:lang w:val="es-ES"/>
        </w:rPr>
        <w:t xml:space="preserve">Como desvarían los locos, /yo no he tiradito piedras, /pero me ha faltado muy poco. </w:t>
      </w:r>
      <w:r w:rsidRPr="00B0215C">
        <w:rPr>
          <w:rFonts w:ascii="Times New Roman" w:eastAsia="Calibri" w:hAnsi="Times New Roman" w:cs="Times New Roman"/>
          <w:lang w:val="en-GB"/>
        </w:rPr>
        <w:t>(Like mad people rail, I have not yet thrown stones, but I am coming close to it).</w:t>
      </w:r>
      <w:r w:rsidRPr="00B0215C">
        <w:rPr>
          <w:rFonts w:ascii="Times New Roman" w:eastAsia="Calibri" w:hAnsi="Times New Roman" w:cs="Times New Roman"/>
          <w:i/>
          <w:iCs/>
          <w:lang w:val="en-GB"/>
        </w:rPr>
        <w:t xml:space="preserve"> </w:t>
      </w:r>
      <w:r w:rsidRPr="00B0215C">
        <w:rPr>
          <w:rFonts w:ascii="Times New Roman" w:eastAsia="Calibri" w:hAnsi="Times New Roman" w:cs="Times New Roman"/>
          <w:lang w:val="en-GB"/>
        </w:rPr>
        <w:t xml:space="preserve">Flamenco </w:t>
      </w:r>
      <w:proofErr w:type="spellStart"/>
      <w:r w:rsidRPr="00B0215C">
        <w:rPr>
          <w:rFonts w:ascii="Times New Roman" w:eastAsia="Calibri" w:hAnsi="Times New Roman" w:cs="Times New Roman"/>
          <w:lang w:val="en-GB"/>
        </w:rPr>
        <w:t>palo</w:t>
      </w:r>
      <w:proofErr w:type="spellEnd"/>
      <w:r w:rsidRPr="00B0215C">
        <w:rPr>
          <w:rFonts w:ascii="Times New Roman" w:eastAsia="Calibri" w:hAnsi="Times New Roman" w:cs="Times New Roman"/>
          <w:lang w:val="en-GB"/>
        </w:rPr>
        <w:t xml:space="preserve">: </w:t>
      </w:r>
      <w:proofErr w:type="spellStart"/>
      <w:r w:rsidRPr="00B0215C">
        <w:rPr>
          <w:rFonts w:ascii="Times New Roman" w:eastAsia="Calibri" w:hAnsi="Times New Roman" w:cs="Times New Roman"/>
          <w:lang w:val="en-GB"/>
        </w:rPr>
        <w:t>debla</w:t>
      </w:r>
      <w:proofErr w:type="spellEnd"/>
      <w:r w:rsidRPr="00B0215C">
        <w:rPr>
          <w:rFonts w:ascii="Times New Roman" w:eastAsia="Calibri" w:hAnsi="Times New Roman" w:cs="Times New Roman"/>
          <w:lang w:val="en-GB"/>
        </w:rPr>
        <w:t>.</w:t>
      </w:r>
    </w:p>
    <w:p w14:paraId="1295EB8C"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The rhizome of stone-throwing linked to madness has moved across cultures influenced by Arab poetry embedded in </w:t>
      </w:r>
      <w:proofErr w:type="spellStart"/>
      <w:r w:rsidRPr="000E2C5F">
        <w:rPr>
          <w:rFonts w:ascii="Times New Roman" w:eastAsia="Calibri" w:hAnsi="Times New Roman" w:cs="Times New Roman"/>
          <w:sz w:val="24"/>
          <w:szCs w:val="24"/>
          <w:lang w:val="en-GB"/>
        </w:rPr>
        <w:t>ghazals</w:t>
      </w:r>
      <w:proofErr w:type="spellEnd"/>
      <w:r w:rsidRPr="000E2C5F">
        <w:rPr>
          <w:rFonts w:ascii="Times New Roman" w:eastAsia="Calibri" w:hAnsi="Times New Roman" w:cs="Times New Roman"/>
          <w:sz w:val="24"/>
          <w:szCs w:val="24"/>
          <w:lang w:val="en-GB"/>
        </w:rPr>
        <w:t xml:space="preserve">. F. W. Pritchett from Columbia University has pointed out how “in the </w:t>
      </w:r>
      <w:proofErr w:type="spellStart"/>
      <w:r w:rsidRPr="000E2C5F">
        <w:rPr>
          <w:rFonts w:ascii="Times New Roman" w:eastAsia="Calibri" w:hAnsi="Times New Roman" w:cs="Times New Roman"/>
          <w:sz w:val="24"/>
          <w:szCs w:val="24"/>
          <w:lang w:val="en-GB"/>
        </w:rPr>
        <w:t>ghazal</w:t>
      </w:r>
      <w:proofErr w:type="spellEnd"/>
      <w:r w:rsidRPr="000E2C5F">
        <w:rPr>
          <w:rFonts w:ascii="Times New Roman" w:eastAsia="Calibri" w:hAnsi="Times New Roman" w:cs="Times New Roman"/>
          <w:sz w:val="24"/>
          <w:szCs w:val="24"/>
          <w:lang w:val="en-GB"/>
        </w:rPr>
        <w:t xml:space="preserve"> world, boys mock and taunt madmen, and follow them around throwing stones at them” and quotes a </w:t>
      </w:r>
      <w:proofErr w:type="spellStart"/>
      <w:r w:rsidRPr="000E2C5F">
        <w:rPr>
          <w:rFonts w:ascii="Times New Roman" w:eastAsia="Calibri" w:hAnsi="Times New Roman" w:cs="Times New Roman"/>
          <w:sz w:val="24"/>
          <w:szCs w:val="24"/>
          <w:lang w:val="en-GB"/>
        </w:rPr>
        <w:t>ghazal</w:t>
      </w:r>
      <w:proofErr w:type="spellEnd"/>
      <w:r w:rsidRPr="000E2C5F">
        <w:rPr>
          <w:rFonts w:ascii="Times New Roman" w:eastAsia="Calibri" w:hAnsi="Times New Roman" w:cs="Times New Roman"/>
          <w:sz w:val="24"/>
          <w:szCs w:val="24"/>
          <w:lang w:val="en-GB"/>
        </w:rPr>
        <w:t xml:space="preserve"> by Urdu poet </w:t>
      </w:r>
      <w:proofErr w:type="spellStart"/>
      <w:r w:rsidRPr="000E2C5F">
        <w:rPr>
          <w:rFonts w:ascii="Times New Roman" w:eastAsia="Calibri" w:hAnsi="Times New Roman" w:cs="Times New Roman"/>
          <w:sz w:val="24"/>
          <w:szCs w:val="24"/>
          <w:lang w:val="en-GB"/>
        </w:rPr>
        <w:t>Mirza</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Asadullah</w:t>
      </w:r>
      <w:proofErr w:type="spellEnd"/>
      <w:r w:rsidRPr="000E2C5F">
        <w:rPr>
          <w:rFonts w:ascii="Times New Roman" w:eastAsia="Calibri" w:hAnsi="Times New Roman" w:cs="Times New Roman"/>
          <w:sz w:val="24"/>
          <w:szCs w:val="24"/>
          <w:lang w:val="en-GB"/>
        </w:rPr>
        <w:t xml:space="preserve"> Khan ‘</w:t>
      </w:r>
      <w:proofErr w:type="spellStart"/>
      <w:r w:rsidRPr="000E2C5F">
        <w:rPr>
          <w:rFonts w:ascii="Times New Roman" w:eastAsia="Calibri" w:hAnsi="Times New Roman" w:cs="Times New Roman"/>
          <w:sz w:val="24"/>
          <w:szCs w:val="24"/>
          <w:lang w:val="en-GB"/>
        </w:rPr>
        <w:t>Ghalib</w:t>
      </w:r>
      <w:proofErr w:type="spellEnd"/>
      <w:r w:rsidRPr="000E2C5F">
        <w:rPr>
          <w:rFonts w:ascii="Times New Roman" w:eastAsia="Calibri" w:hAnsi="Times New Roman" w:cs="Times New Roman"/>
          <w:sz w:val="24"/>
          <w:szCs w:val="24"/>
          <w:lang w:val="en-GB"/>
        </w:rPr>
        <w:t xml:space="preserve">’ (1797–1869 CE), where the lover recovers his sanity by acknowledging </w:t>
      </w:r>
      <w:proofErr w:type="spellStart"/>
      <w:r w:rsidRPr="000E2C5F">
        <w:rPr>
          <w:rFonts w:ascii="Times New Roman" w:eastAsia="Calibri" w:hAnsi="Times New Roman" w:cs="Times New Roman"/>
          <w:sz w:val="24"/>
          <w:szCs w:val="24"/>
          <w:lang w:val="en-GB"/>
        </w:rPr>
        <w:t>Majnun’s</w:t>
      </w:r>
      <w:proofErr w:type="spellEnd"/>
      <w:r w:rsidRPr="000E2C5F">
        <w:rPr>
          <w:rFonts w:ascii="Times New Roman" w:eastAsia="Calibri" w:hAnsi="Times New Roman" w:cs="Times New Roman"/>
          <w:sz w:val="24"/>
          <w:szCs w:val="24"/>
          <w:lang w:val="en-GB"/>
        </w:rPr>
        <w:t xml:space="preserve"> madness as his own:</w:t>
      </w:r>
    </w:p>
    <w:p w14:paraId="10B1F5AD" w14:textId="76B64C0B" w:rsidR="000E2C5F" w:rsidRPr="000E377D" w:rsidRDefault="000E2C5F" w:rsidP="00A120E5">
      <w:pPr>
        <w:bidi w:val="0"/>
        <w:spacing w:after="0" w:line="240" w:lineRule="auto"/>
        <w:ind w:left="567" w:right="429"/>
        <w:jc w:val="both"/>
        <w:outlineLvl w:val="0"/>
        <w:rPr>
          <w:rFonts w:ascii="Times New Roman" w:eastAsia="Calibri" w:hAnsi="Times New Roman" w:cs="Times New Roman"/>
          <w:lang w:val="en-GB"/>
        </w:rPr>
      </w:pPr>
      <w:r w:rsidRPr="000E377D">
        <w:rPr>
          <w:rFonts w:ascii="Times New Roman" w:eastAsia="Calibri" w:hAnsi="Times New Roman" w:cs="Times New Roman"/>
          <w:lang w:val="en-GB"/>
        </w:rPr>
        <w:t xml:space="preserve">“In my boyhood (boyishness), </w:t>
      </w:r>
      <w:proofErr w:type="spellStart"/>
      <w:r w:rsidRPr="000E377D">
        <w:rPr>
          <w:rFonts w:ascii="Times New Roman" w:eastAsia="Calibri" w:hAnsi="Times New Roman" w:cs="Times New Roman"/>
          <w:lang w:val="en-GB"/>
        </w:rPr>
        <w:t>Asad</w:t>
      </w:r>
      <w:proofErr w:type="spellEnd"/>
      <w:r w:rsidRPr="000E377D">
        <w:rPr>
          <w:rFonts w:ascii="Times New Roman" w:eastAsia="Calibri" w:hAnsi="Times New Roman" w:cs="Times New Roman"/>
          <w:lang w:val="en-GB"/>
        </w:rPr>
        <w:t xml:space="preserve">, I had once lifted a stone (to throw) at </w:t>
      </w:r>
      <w:proofErr w:type="spellStart"/>
      <w:r w:rsidRPr="000E377D">
        <w:rPr>
          <w:rFonts w:ascii="Times New Roman" w:eastAsia="Calibri" w:hAnsi="Times New Roman" w:cs="Times New Roman"/>
          <w:lang w:val="en-GB"/>
        </w:rPr>
        <w:t>Majnooñ</w:t>
      </w:r>
      <w:proofErr w:type="spellEnd"/>
      <w:r w:rsidRPr="000E377D">
        <w:rPr>
          <w:rFonts w:ascii="Times New Roman" w:eastAsia="Calibri" w:hAnsi="Times New Roman" w:cs="Times New Roman"/>
          <w:lang w:val="en-GB"/>
        </w:rPr>
        <w:t>;</w:t>
      </w:r>
      <w:r w:rsidR="00A120E5" w:rsidRPr="000E377D">
        <w:rPr>
          <w:rFonts w:ascii="Times New Roman" w:eastAsia="Calibri" w:hAnsi="Times New Roman" w:cs="Times New Roman"/>
          <w:lang w:val="en-GB"/>
        </w:rPr>
        <w:t xml:space="preserve"> </w:t>
      </w:r>
      <w:proofErr w:type="gramStart"/>
      <w:r w:rsidRPr="000E377D">
        <w:rPr>
          <w:rFonts w:ascii="Times New Roman" w:eastAsia="Calibri" w:hAnsi="Times New Roman" w:cs="Times New Roman"/>
          <w:lang w:val="en-GB"/>
        </w:rPr>
        <w:t>But</w:t>
      </w:r>
      <w:proofErr w:type="gramEnd"/>
      <w:r w:rsidRPr="000E377D">
        <w:rPr>
          <w:rFonts w:ascii="Times New Roman" w:eastAsia="Calibri" w:hAnsi="Times New Roman" w:cs="Times New Roman"/>
          <w:lang w:val="en-GB"/>
        </w:rPr>
        <w:t xml:space="preserve"> immediately, I remembered my own head.”</w:t>
      </w:r>
      <w:r w:rsidR="000E377D" w:rsidRPr="000E377D">
        <w:rPr>
          <w:rFonts w:ascii="Times New Roman" w:eastAsia="Calibri" w:hAnsi="Times New Roman" w:cs="Times New Roman"/>
          <w:noProof/>
          <w:lang w:val="en-GB"/>
        </w:rPr>
        <w:t xml:space="preserve"> (Ghalib 12)</w:t>
      </w:r>
    </w:p>
    <w:p w14:paraId="162AB1F6"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In an interesting twist, one of the most popular lyrics has the sufferer identifying with a stone thrown after losing its balance, a rejection of society, while at the same time conveying a message of survival and resilience:</w:t>
      </w:r>
    </w:p>
    <w:p w14:paraId="7EF9E21C" w14:textId="77777777" w:rsidR="000E2C5F" w:rsidRPr="00D507F6"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D507F6">
        <w:rPr>
          <w:rFonts w:ascii="Times New Roman" w:eastAsia="Calibri" w:hAnsi="Times New Roman" w:cs="Times New Roman"/>
          <w:i/>
          <w:iCs/>
          <w:lang w:val="es-ES"/>
        </w:rPr>
        <w:lastRenderedPageBreak/>
        <w:t>Fui piedra y perdí mi centro, /y me arrojaron al mar, / a fuerza de mucho tiempo, mi centro vine a encontrar</w:t>
      </w:r>
      <w:r w:rsidRPr="00D507F6">
        <w:rPr>
          <w:rFonts w:ascii="Times New Roman" w:eastAsia="Calibri" w:hAnsi="Times New Roman" w:cs="Times New Roman"/>
          <w:lang w:val="es-ES"/>
        </w:rPr>
        <w:t xml:space="preserve">. </w:t>
      </w:r>
      <w:r w:rsidRPr="00D507F6">
        <w:rPr>
          <w:rFonts w:ascii="Times New Roman" w:eastAsia="Calibri" w:hAnsi="Times New Roman" w:cs="Times New Roman"/>
          <w:lang w:val="en-GB"/>
        </w:rPr>
        <w:t xml:space="preserve">(I was a stone and lost my </w:t>
      </w:r>
      <w:proofErr w:type="spellStart"/>
      <w:r w:rsidRPr="00D507F6">
        <w:rPr>
          <w:rFonts w:ascii="Times New Roman" w:eastAsia="Calibri" w:hAnsi="Times New Roman" w:cs="Times New Roman"/>
          <w:lang w:val="en-GB"/>
        </w:rPr>
        <w:t>center</w:t>
      </w:r>
      <w:proofErr w:type="spellEnd"/>
      <w:r w:rsidRPr="00D507F6">
        <w:rPr>
          <w:rFonts w:ascii="Times New Roman" w:eastAsia="Calibri" w:hAnsi="Times New Roman" w:cs="Times New Roman"/>
          <w:lang w:val="en-GB"/>
        </w:rPr>
        <w:t xml:space="preserve"> / and I was thrown in the sea; / and after a long time / I found my balance again). Flamenco </w:t>
      </w:r>
      <w:proofErr w:type="spellStart"/>
      <w:r w:rsidRPr="00D507F6">
        <w:rPr>
          <w:rFonts w:ascii="Times New Roman" w:eastAsia="Calibri" w:hAnsi="Times New Roman" w:cs="Times New Roman"/>
          <w:lang w:val="en-GB"/>
        </w:rPr>
        <w:t>palo</w:t>
      </w:r>
      <w:proofErr w:type="spellEnd"/>
      <w:r w:rsidRPr="00D507F6">
        <w:rPr>
          <w:rFonts w:ascii="Times New Roman" w:eastAsia="Calibri" w:hAnsi="Times New Roman" w:cs="Times New Roman"/>
          <w:lang w:val="en-GB"/>
        </w:rPr>
        <w:t xml:space="preserve">: </w:t>
      </w:r>
      <w:proofErr w:type="spellStart"/>
      <w:r w:rsidRPr="00D507F6">
        <w:rPr>
          <w:rFonts w:ascii="Times New Roman" w:eastAsia="Calibri" w:hAnsi="Times New Roman" w:cs="Times New Roman"/>
          <w:lang w:val="en-GB"/>
        </w:rPr>
        <w:t>soleá</w:t>
      </w:r>
      <w:proofErr w:type="spellEnd"/>
      <w:r w:rsidRPr="00D507F6">
        <w:rPr>
          <w:rFonts w:ascii="Times New Roman" w:eastAsia="Calibri" w:hAnsi="Times New Roman" w:cs="Times New Roman"/>
          <w:lang w:val="en-GB"/>
        </w:rPr>
        <w:t>.</w:t>
      </w:r>
    </w:p>
    <w:p w14:paraId="536451C5"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As in Arabic poetry, the blame is cast on love as a force able to unhinge the soundest and wisest minds, thus making insanity a wholly democratic ailment:</w:t>
      </w:r>
    </w:p>
    <w:p w14:paraId="4AA1C74F" w14:textId="77777777" w:rsidR="000E2C5F" w:rsidRPr="00D507F6" w:rsidRDefault="000E2C5F" w:rsidP="005B0456">
      <w:pPr>
        <w:bidi w:val="0"/>
        <w:spacing w:after="80" w:line="240" w:lineRule="auto"/>
        <w:ind w:left="567" w:right="429"/>
        <w:jc w:val="both"/>
        <w:outlineLvl w:val="0"/>
        <w:rPr>
          <w:rFonts w:ascii="Times New Roman" w:eastAsia="Calibri" w:hAnsi="Times New Roman" w:cs="Times New Roman"/>
          <w:lang w:val="es-ES"/>
        </w:rPr>
      </w:pPr>
      <w:r w:rsidRPr="00D507F6">
        <w:rPr>
          <w:rFonts w:ascii="Times New Roman" w:eastAsia="Calibri" w:hAnsi="Times New Roman" w:cs="Times New Roman"/>
          <w:i/>
          <w:iCs/>
          <w:lang w:val="es-ES"/>
        </w:rPr>
        <w:t xml:space="preserve">De los sabios de este mundo, / aquel que supiere más, / mételo tú en un querer, / lo verás prevaricar. </w:t>
      </w:r>
      <w:r w:rsidRPr="00D507F6">
        <w:rPr>
          <w:rFonts w:ascii="Times New Roman" w:eastAsia="Calibri" w:hAnsi="Times New Roman" w:cs="Times New Roman"/>
          <w:lang w:val="en-GB"/>
        </w:rPr>
        <w:t xml:space="preserve">(From all those wise men in the world, choose the one who knows the most, let him have experience in love, and you’ll have him lose his mind and curse his life). </w:t>
      </w:r>
      <w:r w:rsidRPr="00D507F6">
        <w:rPr>
          <w:rFonts w:ascii="Times New Roman" w:eastAsia="Calibri" w:hAnsi="Times New Roman" w:cs="Times New Roman"/>
          <w:lang w:val="es-ES"/>
        </w:rPr>
        <w:t>Flamenco palo: soleá.</w:t>
      </w:r>
    </w:p>
    <w:p w14:paraId="3B680C3F" w14:textId="77777777" w:rsidR="000E2C5F" w:rsidRPr="00D507F6" w:rsidRDefault="000E2C5F" w:rsidP="005B0456">
      <w:pPr>
        <w:bidi w:val="0"/>
        <w:spacing w:after="80" w:line="240" w:lineRule="auto"/>
        <w:ind w:left="567" w:right="429"/>
        <w:jc w:val="both"/>
        <w:outlineLvl w:val="0"/>
        <w:rPr>
          <w:rFonts w:ascii="Times New Roman" w:eastAsia="Calibri" w:hAnsi="Times New Roman" w:cs="Times New Roman"/>
          <w:lang w:val="es-ES"/>
        </w:rPr>
      </w:pPr>
      <w:r w:rsidRPr="00D507F6">
        <w:rPr>
          <w:rFonts w:ascii="Times New Roman" w:eastAsia="Calibri" w:hAnsi="Times New Roman" w:cs="Times New Roman"/>
          <w:i/>
          <w:iCs/>
          <w:lang w:val="es-ES"/>
        </w:rPr>
        <w:t>‘El querer quita el sentido; / lo digo por experiencia / porque a mí me ha sucedido’</w:t>
      </w:r>
      <w:r w:rsidRPr="00D507F6">
        <w:rPr>
          <w:rFonts w:ascii="Times New Roman" w:eastAsia="Calibri" w:hAnsi="Times New Roman" w:cs="Times New Roman"/>
          <w:lang w:val="es-ES"/>
        </w:rPr>
        <w:t xml:space="preserve">. </w:t>
      </w:r>
      <w:r w:rsidRPr="00D507F6">
        <w:rPr>
          <w:rFonts w:ascii="Times New Roman" w:eastAsia="Calibri" w:hAnsi="Times New Roman" w:cs="Times New Roman"/>
          <w:lang w:val="en-GB"/>
        </w:rPr>
        <w:t xml:space="preserve">(Love deranges the mind. I talk from experience because that is what happened to me). </w:t>
      </w:r>
      <w:r w:rsidRPr="00D507F6">
        <w:rPr>
          <w:rFonts w:ascii="Times New Roman" w:eastAsia="Calibri" w:hAnsi="Times New Roman" w:cs="Times New Roman"/>
          <w:lang w:val="es-ES"/>
        </w:rPr>
        <w:t>Flamenco palo: soleá.</w:t>
      </w:r>
    </w:p>
    <w:p w14:paraId="21AAB1F8" w14:textId="77777777" w:rsidR="000E2C5F" w:rsidRPr="00D507F6"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D507F6">
        <w:rPr>
          <w:rFonts w:ascii="Times New Roman" w:eastAsia="Calibri" w:hAnsi="Times New Roman" w:cs="Times New Roman"/>
          <w:lang w:val="es-ES"/>
        </w:rPr>
        <w:t>‘</w:t>
      </w:r>
      <w:r w:rsidRPr="00D507F6">
        <w:rPr>
          <w:rFonts w:ascii="Times New Roman" w:eastAsia="Calibri" w:hAnsi="Times New Roman" w:cs="Times New Roman"/>
          <w:i/>
          <w:iCs/>
          <w:lang w:val="es-ES"/>
        </w:rPr>
        <w:t>Malhaya sea la persona / que a mí me ha enseñado a querer, / que yo estaba en mi sentido / y ahora me he quedado sin él’</w:t>
      </w:r>
      <w:r w:rsidRPr="00D507F6">
        <w:rPr>
          <w:rFonts w:ascii="Times New Roman" w:eastAsia="Calibri" w:hAnsi="Times New Roman" w:cs="Times New Roman"/>
          <w:lang w:val="es-ES"/>
        </w:rPr>
        <w:t xml:space="preserve">. </w:t>
      </w:r>
      <w:r w:rsidRPr="00D507F6">
        <w:rPr>
          <w:rFonts w:ascii="Times New Roman" w:eastAsia="Calibri" w:hAnsi="Times New Roman" w:cs="Times New Roman"/>
          <w:lang w:val="en-GB"/>
        </w:rPr>
        <w:t xml:space="preserve">(I curse the person who taught me to love. I had my senses about me and now I have lost my wits). Flamenco </w:t>
      </w:r>
      <w:proofErr w:type="spellStart"/>
      <w:r w:rsidRPr="00D507F6">
        <w:rPr>
          <w:rFonts w:ascii="Times New Roman" w:eastAsia="Calibri" w:hAnsi="Times New Roman" w:cs="Times New Roman"/>
          <w:lang w:val="en-GB"/>
        </w:rPr>
        <w:t>palo</w:t>
      </w:r>
      <w:proofErr w:type="spellEnd"/>
      <w:r w:rsidRPr="00D507F6">
        <w:rPr>
          <w:rFonts w:ascii="Times New Roman" w:eastAsia="Calibri" w:hAnsi="Times New Roman" w:cs="Times New Roman"/>
          <w:lang w:val="en-GB"/>
        </w:rPr>
        <w:t xml:space="preserve">: </w:t>
      </w:r>
      <w:proofErr w:type="spellStart"/>
      <w:r w:rsidRPr="00D507F6">
        <w:rPr>
          <w:rFonts w:ascii="Times New Roman" w:eastAsia="Calibri" w:hAnsi="Times New Roman" w:cs="Times New Roman"/>
          <w:lang w:val="en-GB"/>
        </w:rPr>
        <w:t>bulería</w:t>
      </w:r>
      <w:proofErr w:type="spellEnd"/>
      <w:r w:rsidRPr="00D507F6">
        <w:rPr>
          <w:rFonts w:ascii="Times New Roman" w:eastAsia="Calibri" w:hAnsi="Times New Roman" w:cs="Times New Roman"/>
          <w:lang w:val="en-GB"/>
        </w:rPr>
        <w:t>.</w:t>
      </w:r>
    </w:p>
    <w:p w14:paraId="2C7A2BD8"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We even find hints of the uncanny powers of the beloved being linked to their Moorish culture, revealing an undercurrent of fascination mingled with fear: </w:t>
      </w:r>
    </w:p>
    <w:p w14:paraId="65F0D283" w14:textId="77777777" w:rsidR="000E2C5F" w:rsidRPr="00D507F6"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D507F6">
        <w:rPr>
          <w:rFonts w:ascii="Times New Roman" w:eastAsia="Calibri" w:hAnsi="Times New Roman" w:cs="Times New Roman"/>
          <w:i/>
          <w:iCs/>
          <w:lang w:val="es-ES"/>
        </w:rPr>
        <w:t>Por más esfuerzos que hago / para ver si yo te olvido, /no puedo, porque me has dado / hierba mora con el vino</w:t>
      </w:r>
      <w:r w:rsidRPr="00D507F6">
        <w:rPr>
          <w:rFonts w:ascii="Times New Roman" w:eastAsia="Calibri" w:hAnsi="Times New Roman" w:cs="Times New Roman"/>
          <w:lang w:val="es-ES"/>
        </w:rPr>
        <w:t xml:space="preserve">. </w:t>
      </w:r>
      <w:proofErr w:type="gramStart"/>
      <w:r w:rsidRPr="00D507F6">
        <w:rPr>
          <w:rFonts w:ascii="Times New Roman" w:eastAsia="Calibri" w:hAnsi="Times New Roman" w:cs="Times New Roman"/>
          <w:lang w:val="en-GB"/>
        </w:rPr>
        <w:t>(Hard as I try / to see if I can forget you.</w:t>
      </w:r>
      <w:proofErr w:type="gramEnd"/>
      <w:r w:rsidRPr="00D507F6">
        <w:rPr>
          <w:rFonts w:ascii="Times New Roman" w:eastAsia="Calibri" w:hAnsi="Times New Roman" w:cs="Times New Roman"/>
          <w:lang w:val="en-GB"/>
        </w:rPr>
        <w:t xml:space="preserve"> / I can’t, because you’ve given me / Moorish herb in the wine). Flamenco </w:t>
      </w:r>
      <w:proofErr w:type="spellStart"/>
      <w:r w:rsidRPr="00D507F6">
        <w:rPr>
          <w:rFonts w:ascii="Times New Roman" w:eastAsia="Calibri" w:hAnsi="Times New Roman" w:cs="Times New Roman"/>
          <w:lang w:val="en-GB"/>
        </w:rPr>
        <w:t>palo</w:t>
      </w:r>
      <w:proofErr w:type="spellEnd"/>
      <w:r w:rsidRPr="00D507F6">
        <w:rPr>
          <w:rFonts w:ascii="Times New Roman" w:eastAsia="Calibri" w:hAnsi="Times New Roman" w:cs="Times New Roman"/>
          <w:lang w:val="en-GB"/>
        </w:rPr>
        <w:t xml:space="preserve">: unconfirmed, possibly </w:t>
      </w:r>
      <w:proofErr w:type="spellStart"/>
      <w:r w:rsidRPr="00D507F6">
        <w:rPr>
          <w:rFonts w:ascii="Times New Roman" w:eastAsia="Calibri" w:hAnsi="Times New Roman" w:cs="Times New Roman"/>
          <w:lang w:val="en-GB"/>
        </w:rPr>
        <w:t>soleá</w:t>
      </w:r>
      <w:proofErr w:type="spellEnd"/>
      <w:r w:rsidRPr="00D507F6">
        <w:rPr>
          <w:rFonts w:ascii="Times New Roman" w:eastAsia="Calibri" w:hAnsi="Times New Roman" w:cs="Times New Roman"/>
          <w:lang w:val="en-GB"/>
        </w:rPr>
        <w:t>.</w:t>
      </w:r>
    </w:p>
    <w:p w14:paraId="62C8CBA5"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The detailed exploration of insanity in flamenco lyrics provides a multitude of angles, as in the sample shown below, where suffering unrequited love is deemed better for one’s mental health than attempting to forget the beloved: Flamenco </w:t>
      </w:r>
      <w:proofErr w:type="spellStart"/>
      <w:r w:rsidRPr="000E2C5F">
        <w:rPr>
          <w:rFonts w:ascii="Times New Roman" w:eastAsia="Calibri" w:hAnsi="Times New Roman" w:cs="Times New Roman"/>
          <w:sz w:val="24"/>
          <w:szCs w:val="24"/>
          <w:lang w:val="en-GB"/>
        </w:rPr>
        <w:t>palo</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soleá</w:t>
      </w:r>
      <w:proofErr w:type="spellEnd"/>
      <w:r w:rsidRPr="000E2C5F">
        <w:rPr>
          <w:rFonts w:ascii="Times New Roman" w:eastAsia="Calibri" w:hAnsi="Times New Roman" w:cs="Times New Roman"/>
          <w:sz w:val="24"/>
          <w:szCs w:val="24"/>
          <w:lang w:val="en-GB"/>
        </w:rPr>
        <w:t>.</w:t>
      </w:r>
    </w:p>
    <w:p w14:paraId="4C3973E6" w14:textId="77777777" w:rsidR="000E2C5F" w:rsidRPr="00D507F6"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D507F6">
        <w:rPr>
          <w:rFonts w:ascii="Times New Roman" w:eastAsia="Calibri" w:hAnsi="Times New Roman" w:cs="Times New Roman"/>
          <w:i/>
          <w:iCs/>
          <w:lang w:val="es-ES"/>
        </w:rPr>
        <w:t>‘Una vez que intenté olvidarte / se me trastornó el sentido. / Volví de nuevo a quererte, / para recobrar lo perdido’</w:t>
      </w:r>
      <w:r w:rsidRPr="00D507F6">
        <w:rPr>
          <w:rFonts w:ascii="Times New Roman" w:eastAsia="Calibri" w:hAnsi="Times New Roman" w:cs="Times New Roman"/>
          <w:lang w:val="es-ES"/>
        </w:rPr>
        <w:t xml:space="preserve">. </w:t>
      </w:r>
      <w:r w:rsidRPr="00D507F6">
        <w:rPr>
          <w:rFonts w:ascii="Times New Roman" w:eastAsia="Calibri" w:hAnsi="Times New Roman" w:cs="Times New Roman"/>
          <w:lang w:val="en-GB"/>
        </w:rPr>
        <w:t xml:space="preserve">(I once tried to forget you, / and that made me lose my senses. / </w:t>
      </w:r>
      <w:proofErr w:type="gramStart"/>
      <w:r w:rsidRPr="00D507F6">
        <w:rPr>
          <w:rFonts w:ascii="Times New Roman" w:eastAsia="Calibri" w:hAnsi="Times New Roman" w:cs="Times New Roman"/>
          <w:lang w:val="en-GB"/>
        </w:rPr>
        <w:t>So</w:t>
      </w:r>
      <w:proofErr w:type="gramEnd"/>
      <w:r w:rsidRPr="00D507F6">
        <w:rPr>
          <w:rFonts w:ascii="Times New Roman" w:eastAsia="Calibri" w:hAnsi="Times New Roman" w:cs="Times New Roman"/>
          <w:lang w:val="en-GB"/>
        </w:rPr>
        <w:t xml:space="preserve"> again I decided to love you, / so I could recover my mind). Flamenco </w:t>
      </w:r>
      <w:proofErr w:type="spellStart"/>
      <w:r w:rsidRPr="00D507F6">
        <w:rPr>
          <w:rFonts w:ascii="Times New Roman" w:eastAsia="Calibri" w:hAnsi="Times New Roman" w:cs="Times New Roman"/>
          <w:lang w:val="en-GB"/>
        </w:rPr>
        <w:t>palo</w:t>
      </w:r>
      <w:proofErr w:type="spellEnd"/>
      <w:r w:rsidRPr="00D507F6">
        <w:rPr>
          <w:rFonts w:ascii="Times New Roman" w:eastAsia="Calibri" w:hAnsi="Times New Roman" w:cs="Times New Roman"/>
          <w:lang w:val="en-GB"/>
        </w:rPr>
        <w:t xml:space="preserve">: </w:t>
      </w:r>
      <w:proofErr w:type="spellStart"/>
      <w:r w:rsidRPr="00D507F6">
        <w:rPr>
          <w:rFonts w:ascii="Times New Roman" w:eastAsia="Calibri" w:hAnsi="Times New Roman" w:cs="Times New Roman"/>
          <w:lang w:val="en-GB"/>
        </w:rPr>
        <w:t>soleá</w:t>
      </w:r>
      <w:proofErr w:type="spellEnd"/>
      <w:r w:rsidRPr="00D507F6">
        <w:rPr>
          <w:rFonts w:ascii="Times New Roman" w:eastAsia="Calibri" w:hAnsi="Times New Roman" w:cs="Times New Roman"/>
          <w:lang w:val="en-GB"/>
        </w:rPr>
        <w:t>.</w:t>
      </w:r>
    </w:p>
    <w:p w14:paraId="53201B2A"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Another dramatic image of mental disturbance, that of the soul</w:t>
      </w:r>
      <w:r w:rsidRPr="000E2C5F">
        <w:rPr>
          <w:rFonts w:ascii="Engravers MT" w:eastAsia="Calibri" w:hAnsi="Engravers MT" w:cs="Times New Roman"/>
          <w:sz w:val="24"/>
          <w:szCs w:val="24"/>
          <w:lang w:val="en-GB"/>
        </w:rPr>
        <w:t>—</w:t>
      </w:r>
      <w:r w:rsidRPr="000E2C5F">
        <w:rPr>
          <w:rFonts w:ascii="Times New Roman" w:eastAsia="Calibri" w:hAnsi="Times New Roman" w:cs="Times New Roman"/>
          <w:sz w:val="24"/>
          <w:szCs w:val="24"/>
          <w:lang w:val="en-GB"/>
        </w:rPr>
        <w:t>the seat of spiritual discernment and sound judgment</w:t>
      </w:r>
      <w:r w:rsidRPr="000E2C5F">
        <w:rPr>
          <w:rFonts w:ascii="Engravers MT" w:eastAsia="Calibri" w:hAnsi="Engravers MT" w:cs="Times New Roman"/>
          <w:sz w:val="24"/>
          <w:szCs w:val="24"/>
          <w:lang w:val="en-GB"/>
        </w:rPr>
        <w:t>—</w:t>
      </w:r>
      <w:r w:rsidRPr="000E2C5F">
        <w:rPr>
          <w:rFonts w:ascii="Times New Roman" w:eastAsia="Calibri" w:hAnsi="Times New Roman" w:cs="Times New Roman"/>
          <w:sz w:val="24"/>
          <w:szCs w:val="24"/>
          <w:lang w:val="en-GB"/>
        </w:rPr>
        <w:t>tearing from the body, appears in flamenco lyrics as well as in Arab poetry, offering an inverted image of the tearing of the robes from the body:</w:t>
      </w:r>
    </w:p>
    <w:p w14:paraId="11BF0795" w14:textId="77777777" w:rsidR="000E2C5F" w:rsidRPr="00F228B3"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F228B3">
        <w:rPr>
          <w:rFonts w:ascii="Times New Roman" w:eastAsia="Calibri" w:hAnsi="Times New Roman" w:cs="Times New Roman"/>
          <w:i/>
          <w:iCs/>
          <w:lang w:val="es-ES"/>
        </w:rPr>
        <w:t xml:space="preserve">Del </w:t>
      </w:r>
      <w:proofErr w:type="spellStart"/>
      <w:r w:rsidRPr="00F228B3">
        <w:rPr>
          <w:rFonts w:ascii="Times New Roman" w:eastAsia="Calibri" w:hAnsi="Times New Roman" w:cs="Times New Roman"/>
          <w:i/>
          <w:iCs/>
          <w:lang w:val="es-ES"/>
        </w:rPr>
        <w:t>sentío</w:t>
      </w:r>
      <w:proofErr w:type="spellEnd"/>
      <w:r w:rsidRPr="00F228B3">
        <w:rPr>
          <w:rFonts w:ascii="Times New Roman" w:eastAsia="Calibri" w:hAnsi="Times New Roman" w:cs="Times New Roman"/>
          <w:i/>
          <w:iCs/>
          <w:lang w:val="es-ES"/>
        </w:rPr>
        <w:t xml:space="preserve"> </w:t>
      </w:r>
      <w:proofErr w:type="spellStart"/>
      <w:r w:rsidRPr="00F228B3">
        <w:rPr>
          <w:rFonts w:ascii="Times New Roman" w:eastAsia="Calibri" w:hAnsi="Times New Roman" w:cs="Times New Roman"/>
          <w:i/>
          <w:iCs/>
          <w:lang w:val="es-ES"/>
        </w:rPr>
        <w:t>prevelico</w:t>
      </w:r>
      <w:proofErr w:type="spellEnd"/>
      <w:r w:rsidRPr="00F228B3">
        <w:rPr>
          <w:rFonts w:ascii="Times New Roman" w:eastAsia="Calibri" w:hAnsi="Times New Roman" w:cs="Times New Roman"/>
          <w:i/>
          <w:iCs/>
          <w:lang w:val="es-ES"/>
        </w:rPr>
        <w:t xml:space="preserve">, / si en la calle yo te encuentro. / Movimiento </w:t>
      </w:r>
      <w:proofErr w:type="spellStart"/>
      <w:r w:rsidRPr="00F228B3">
        <w:rPr>
          <w:rFonts w:ascii="Times New Roman" w:eastAsia="Calibri" w:hAnsi="Times New Roman" w:cs="Times New Roman"/>
          <w:i/>
          <w:iCs/>
          <w:lang w:val="es-ES"/>
        </w:rPr>
        <w:t>jace</w:t>
      </w:r>
      <w:proofErr w:type="spellEnd"/>
      <w:r w:rsidRPr="00F228B3">
        <w:rPr>
          <w:rFonts w:ascii="Times New Roman" w:eastAsia="Calibri" w:hAnsi="Times New Roman" w:cs="Times New Roman"/>
          <w:i/>
          <w:iCs/>
          <w:lang w:val="es-ES"/>
        </w:rPr>
        <w:t xml:space="preserve"> el alma / </w:t>
      </w:r>
      <w:proofErr w:type="spellStart"/>
      <w:r w:rsidRPr="00F228B3">
        <w:rPr>
          <w:rFonts w:ascii="Times New Roman" w:eastAsia="Calibri" w:hAnsi="Times New Roman" w:cs="Times New Roman"/>
          <w:i/>
          <w:iCs/>
          <w:lang w:val="es-ES"/>
        </w:rPr>
        <w:t>pa</w:t>
      </w:r>
      <w:proofErr w:type="spellEnd"/>
      <w:r w:rsidRPr="00F228B3">
        <w:rPr>
          <w:rFonts w:ascii="Times New Roman" w:eastAsia="Calibri" w:hAnsi="Times New Roman" w:cs="Times New Roman"/>
          <w:i/>
          <w:iCs/>
          <w:lang w:val="es-ES"/>
        </w:rPr>
        <w:t xml:space="preserve"> </w:t>
      </w:r>
      <w:proofErr w:type="spellStart"/>
      <w:r w:rsidRPr="00F228B3">
        <w:rPr>
          <w:rFonts w:ascii="Times New Roman" w:eastAsia="Calibri" w:hAnsi="Times New Roman" w:cs="Times New Roman"/>
          <w:i/>
          <w:iCs/>
          <w:lang w:val="es-ES"/>
        </w:rPr>
        <w:t>esapartearse</w:t>
      </w:r>
      <w:proofErr w:type="spellEnd"/>
      <w:r w:rsidRPr="00F228B3">
        <w:rPr>
          <w:rFonts w:ascii="Times New Roman" w:eastAsia="Calibri" w:hAnsi="Times New Roman" w:cs="Times New Roman"/>
          <w:i/>
          <w:iCs/>
          <w:lang w:val="es-ES"/>
        </w:rPr>
        <w:t xml:space="preserve"> del cuerpo.</w:t>
      </w:r>
      <w:r w:rsidRPr="00F228B3">
        <w:rPr>
          <w:rFonts w:ascii="Times New Roman" w:eastAsia="Calibri" w:hAnsi="Times New Roman" w:cs="Times New Roman"/>
          <w:lang w:val="es-ES"/>
        </w:rPr>
        <w:t xml:space="preserve"> </w:t>
      </w:r>
      <w:r w:rsidRPr="00F228B3">
        <w:rPr>
          <w:rFonts w:ascii="Times New Roman" w:eastAsia="Calibri" w:hAnsi="Times New Roman" w:cs="Times New Roman"/>
          <w:lang w:val="en-GB"/>
        </w:rPr>
        <w:t xml:space="preserve">(I lose my mind if I meet you in the street. My soul moves to tear away from my body). Flamenco </w:t>
      </w:r>
      <w:proofErr w:type="spellStart"/>
      <w:r w:rsidRPr="00F228B3">
        <w:rPr>
          <w:rFonts w:ascii="Times New Roman" w:eastAsia="Calibri" w:hAnsi="Times New Roman" w:cs="Times New Roman"/>
          <w:lang w:val="en-GB"/>
        </w:rPr>
        <w:t>palo</w:t>
      </w:r>
      <w:proofErr w:type="spellEnd"/>
      <w:r w:rsidRPr="00F228B3">
        <w:rPr>
          <w:rFonts w:ascii="Times New Roman" w:eastAsia="Calibri" w:hAnsi="Times New Roman" w:cs="Times New Roman"/>
          <w:lang w:val="en-GB"/>
        </w:rPr>
        <w:t xml:space="preserve">: </w:t>
      </w:r>
      <w:proofErr w:type="spellStart"/>
      <w:r w:rsidRPr="00F228B3">
        <w:rPr>
          <w:rFonts w:ascii="Times New Roman" w:eastAsia="Calibri" w:hAnsi="Times New Roman" w:cs="Times New Roman"/>
          <w:lang w:val="en-GB"/>
        </w:rPr>
        <w:t>bulerías</w:t>
      </w:r>
      <w:proofErr w:type="spellEnd"/>
      <w:r w:rsidRPr="00F228B3">
        <w:rPr>
          <w:rFonts w:ascii="Times New Roman" w:eastAsia="Calibri" w:hAnsi="Times New Roman" w:cs="Times New Roman"/>
          <w:lang w:val="en-GB"/>
        </w:rPr>
        <w:t>.</w:t>
      </w:r>
    </w:p>
    <w:p w14:paraId="68929321" w14:textId="21D5E96C" w:rsidR="000E2C5F" w:rsidRPr="000E2C5F" w:rsidRDefault="000E2C5F" w:rsidP="00F228B3">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In his </w:t>
      </w:r>
      <w:proofErr w:type="spellStart"/>
      <w:r w:rsidRPr="000E2C5F">
        <w:rPr>
          <w:rFonts w:ascii="Times New Roman" w:eastAsia="Calibri" w:hAnsi="Times New Roman" w:cs="Times New Roman"/>
          <w:i/>
          <w:iCs/>
          <w:sz w:val="24"/>
          <w:szCs w:val="24"/>
          <w:lang w:val="en-GB"/>
        </w:rPr>
        <w:t>Ḥullat</w:t>
      </w:r>
      <w:proofErr w:type="spellEnd"/>
      <w:r w:rsidRPr="000E2C5F">
        <w:rPr>
          <w:rFonts w:ascii="Times New Roman" w:eastAsia="Calibri" w:hAnsi="Times New Roman" w:cs="Times New Roman"/>
          <w:i/>
          <w:iCs/>
          <w:sz w:val="24"/>
          <w:szCs w:val="24"/>
          <w:lang w:val="en-GB"/>
        </w:rPr>
        <w:t xml:space="preserve"> al-</w:t>
      </w:r>
      <w:proofErr w:type="spellStart"/>
      <w:r w:rsidRPr="000E2C5F">
        <w:rPr>
          <w:rFonts w:ascii="Times New Roman" w:eastAsia="Calibri" w:hAnsi="Times New Roman" w:cs="Times New Roman"/>
          <w:i/>
          <w:iCs/>
          <w:sz w:val="24"/>
          <w:szCs w:val="24"/>
          <w:lang w:val="en-GB"/>
        </w:rPr>
        <w:t>Siyarāt</w:t>
      </w:r>
      <w:proofErr w:type="spellEnd"/>
      <w:r w:rsidRPr="000E2C5F">
        <w:rPr>
          <w:rFonts w:ascii="Times New Roman" w:eastAsia="Calibri" w:hAnsi="Times New Roman" w:cs="Times New Roman"/>
          <w:sz w:val="24"/>
          <w:szCs w:val="24"/>
          <w:lang w:val="en-GB"/>
        </w:rPr>
        <w:t>, 3</w:t>
      </w:r>
      <w:r w:rsidRPr="000E2C5F">
        <w:rPr>
          <w:rFonts w:ascii="Times New Roman" w:eastAsia="Calibri" w:hAnsi="Times New Roman" w:cs="Times New Roman"/>
          <w:sz w:val="24"/>
          <w:szCs w:val="24"/>
          <w:vertAlign w:val="superscript"/>
          <w:lang w:val="en-GB"/>
        </w:rPr>
        <w:t>rd</w:t>
      </w:r>
      <w:r w:rsidRPr="000E2C5F">
        <w:rPr>
          <w:rFonts w:ascii="Times New Roman" w:eastAsia="Calibri" w:hAnsi="Times New Roman" w:cs="Times New Roman"/>
          <w:sz w:val="24"/>
          <w:szCs w:val="24"/>
          <w:lang w:val="en-GB"/>
        </w:rPr>
        <w:t xml:space="preserve"> H/9</w:t>
      </w:r>
      <w:r w:rsidRPr="000E2C5F">
        <w:rPr>
          <w:rFonts w:ascii="Times New Roman" w:eastAsia="Calibri" w:hAnsi="Times New Roman" w:cs="Times New Roman"/>
          <w:sz w:val="24"/>
          <w:szCs w:val="24"/>
          <w:vertAlign w:val="superscript"/>
          <w:lang w:val="en-GB"/>
        </w:rPr>
        <w:t>th</w:t>
      </w:r>
      <w:r w:rsidRPr="000E2C5F">
        <w:rPr>
          <w:rFonts w:ascii="Times New Roman" w:eastAsia="Calibri" w:hAnsi="Times New Roman" w:cs="Times New Roman"/>
          <w:sz w:val="24"/>
          <w:szCs w:val="24"/>
          <w:lang w:val="en-GB"/>
        </w:rPr>
        <w:t xml:space="preserve"> CE century, a poet from Córdoba, </w:t>
      </w:r>
      <w:proofErr w:type="spellStart"/>
      <w:proofErr w:type="gramStart"/>
      <w:r w:rsidRPr="000E2C5F">
        <w:rPr>
          <w:rFonts w:ascii="Times New Roman" w:eastAsia="Calibri" w:hAnsi="Times New Roman" w:cs="Times New Roman"/>
          <w:sz w:val="24"/>
          <w:szCs w:val="24"/>
          <w:lang w:val="en-GB"/>
        </w:rPr>
        <w:t>Sa’īd</w:t>
      </w:r>
      <w:proofErr w:type="spellEnd"/>
      <w:proofErr w:type="gram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Jūdī</w:t>
      </w:r>
      <w:proofErr w:type="spellEnd"/>
      <w:r w:rsidRPr="000E2C5F">
        <w:rPr>
          <w:rFonts w:ascii="Times New Roman" w:eastAsia="Calibri" w:hAnsi="Times New Roman" w:cs="Times New Roman"/>
          <w:sz w:val="24"/>
          <w:szCs w:val="24"/>
          <w:lang w:val="en-GB"/>
        </w:rPr>
        <w:t>, expresses in similar terms his ardent love for a singer he has never seen:</w:t>
      </w:r>
    </w:p>
    <w:p w14:paraId="5A233513" w14:textId="5C51C079" w:rsidR="000E2C5F" w:rsidRPr="00F228B3"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F228B3">
        <w:rPr>
          <w:rFonts w:ascii="Times New Roman" w:eastAsia="Calibri" w:hAnsi="Times New Roman" w:cs="Times New Roman"/>
          <w:i/>
          <w:iCs/>
          <w:lang w:val="en-GB"/>
        </w:rPr>
        <w:lastRenderedPageBreak/>
        <w:t xml:space="preserve">The sweet song that I have heard, tearing my soul from me, / has replaced it with a sadness that slowly consumes me. / It’s </w:t>
      </w:r>
      <w:proofErr w:type="spellStart"/>
      <w:r w:rsidRPr="00F228B3">
        <w:rPr>
          <w:rFonts w:ascii="Times New Roman" w:eastAsia="Calibri" w:hAnsi="Times New Roman" w:cs="Times New Roman"/>
          <w:i/>
          <w:iCs/>
          <w:lang w:val="en-GB"/>
        </w:rPr>
        <w:t>Jayḥan</w:t>
      </w:r>
      <w:proofErr w:type="spellEnd"/>
      <w:r w:rsidRPr="00F228B3">
        <w:rPr>
          <w:rFonts w:ascii="Times New Roman" w:eastAsia="Calibri" w:hAnsi="Times New Roman" w:cs="Times New Roman"/>
          <w:i/>
          <w:iCs/>
          <w:lang w:val="en-GB"/>
        </w:rPr>
        <w:t xml:space="preserve"> of whom I will keep eternal memory, / to whom I have given my heart although we have never seen each other. </w:t>
      </w:r>
      <w:r w:rsidRPr="00F228B3">
        <w:rPr>
          <w:rFonts w:ascii="Times New Roman" w:eastAsia="Calibri" w:hAnsi="Times New Roman" w:cs="Times New Roman"/>
          <w:lang w:val="en-GB"/>
        </w:rPr>
        <w:t>(My translation from the French)</w:t>
      </w:r>
      <w:r w:rsidR="00F228B3" w:rsidRPr="00F228B3">
        <w:rPr>
          <w:rFonts w:ascii="Times New Roman" w:eastAsia="Calibri" w:hAnsi="Times New Roman" w:cs="Times New Roman"/>
          <w:noProof/>
          <w:lang w:val="en-GB"/>
        </w:rPr>
        <w:t xml:space="preserve"> (Dozy 228-229)</w:t>
      </w:r>
      <w:r w:rsidRPr="00F228B3">
        <w:rPr>
          <w:rFonts w:ascii="Times New Roman" w:eastAsia="Calibri" w:hAnsi="Times New Roman" w:cs="Times New Roman"/>
          <w:lang w:val="en-GB"/>
        </w:rPr>
        <w:t>.</w:t>
      </w:r>
    </w:p>
    <w:p w14:paraId="13B7FCD0"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In every case, what defines these particular lyrics is the frankness and plain-spoken style with which they drive the message home. While translation does not do justice to the terseness and poignancy of expression, it is worth bearing in mind that their priority is to give a direct, emotional insight into the real-life experience, not to dazzle with the artifice of poetic craft. Flamenco lyrics range from the subtle to the </w:t>
      </w:r>
      <w:proofErr w:type="gramStart"/>
      <w:r w:rsidRPr="000E2C5F">
        <w:rPr>
          <w:rFonts w:ascii="Times New Roman" w:eastAsia="Calibri" w:hAnsi="Times New Roman" w:cs="Times New Roman"/>
          <w:sz w:val="24"/>
          <w:szCs w:val="24"/>
          <w:lang w:val="en-GB"/>
        </w:rPr>
        <w:t>blunt,</w:t>
      </w:r>
      <w:proofErr w:type="gramEnd"/>
      <w:r w:rsidRPr="000E2C5F">
        <w:rPr>
          <w:rFonts w:ascii="Times New Roman" w:eastAsia="Calibri" w:hAnsi="Times New Roman" w:cs="Times New Roman"/>
          <w:sz w:val="24"/>
          <w:szCs w:val="24"/>
          <w:lang w:val="en-GB"/>
        </w:rPr>
        <w:t xml:space="preserve"> and some songs will not shy from explicitly mentioning the ‘</w:t>
      </w:r>
      <w:proofErr w:type="spellStart"/>
      <w:r w:rsidRPr="000E2C5F">
        <w:rPr>
          <w:rFonts w:ascii="Times New Roman" w:eastAsia="Calibri" w:hAnsi="Times New Roman" w:cs="Times New Roman"/>
          <w:sz w:val="24"/>
          <w:szCs w:val="24"/>
          <w:lang w:val="en-GB"/>
        </w:rPr>
        <w:t>manicomio</w:t>
      </w:r>
      <w:proofErr w:type="spellEnd"/>
      <w:r w:rsidRPr="000E2C5F">
        <w:rPr>
          <w:rFonts w:ascii="Times New Roman" w:eastAsia="Calibri" w:hAnsi="Times New Roman" w:cs="Times New Roman"/>
          <w:sz w:val="24"/>
          <w:szCs w:val="24"/>
          <w:lang w:val="en-GB"/>
        </w:rPr>
        <w:t>’ or psychiatric institution, sometimes confessing a personal experience:</w:t>
      </w:r>
    </w:p>
    <w:p w14:paraId="146A620D" w14:textId="77777777" w:rsidR="000E2C5F" w:rsidRPr="00F228B3" w:rsidRDefault="000E2C5F" w:rsidP="005B0456">
      <w:pPr>
        <w:bidi w:val="0"/>
        <w:spacing w:after="80" w:line="240" w:lineRule="auto"/>
        <w:ind w:left="567" w:right="429"/>
        <w:jc w:val="both"/>
        <w:outlineLvl w:val="0"/>
        <w:rPr>
          <w:rFonts w:ascii="Times New Roman" w:eastAsia="Calibri" w:hAnsi="Times New Roman" w:cs="Times New Roman"/>
          <w:lang w:val="es-ES"/>
        </w:rPr>
      </w:pPr>
      <w:r w:rsidRPr="00F228B3">
        <w:rPr>
          <w:rFonts w:ascii="Times New Roman" w:eastAsia="Calibri" w:hAnsi="Times New Roman" w:cs="Times New Roman"/>
          <w:i/>
          <w:iCs/>
          <w:lang w:val="es-ES"/>
        </w:rPr>
        <w:t>Contemplarme a mi madre de mi alma, que no llore más, / que loco muero, que muero loco, / enfermito en el hospital</w:t>
      </w:r>
      <w:r w:rsidRPr="00F228B3">
        <w:rPr>
          <w:rFonts w:ascii="Times New Roman" w:eastAsia="Calibri" w:hAnsi="Times New Roman" w:cs="Times New Roman"/>
          <w:lang w:val="es-ES"/>
        </w:rPr>
        <w:t xml:space="preserve">. </w:t>
      </w:r>
      <w:r w:rsidRPr="00F228B3">
        <w:rPr>
          <w:rFonts w:ascii="Times New Roman" w:eastAsia="Calibri" w:hAnsi="Times New Roman" w:cs="Times New Roman"/>
          <w:lang w:val="en-GB"/>
        </w:rPr>
        <w:t xml:space="preserve">(Comfort my dear mother, don’t let her cry. / I have gone insane and in hospital will die). </w:t>
      </w:r>
      <w:r w:rsidRPr="00F228B3">
        <w:rPr>
          <w:rFonts w:ascii="Times New Roman" w:eastAsia="Calibri" w:hAnsi="Times New Roman" w:cs="Times New Roman"/>
          <w:lang w:val="es-ES"/>
        </w:rPr>
        <w:t>Flamenco palo: seguiriya.</w:t>
      </w:r>
    </w:p>
    <w:p w14:paraId="50403FD3" w14:textId="77777777" w:rsidR="000E2C5F" w:rsidRPr="00F228B3"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F228B3">
        <w:rPr>
          <w:rFonts w:ascii="Times New Roman" w:eastAsia="Calibri" w:hAnsi="Times New Roman" w:cs="Times New Roman"/>
          <w:i/>
          <w:iCs/>
          <w:lang w:val="es-ES"/>
        </w:rPr>
        <w:t>Yo muero loco, / loquito y rabiando en un hospital. / Que muero loco, loquito, / y yo muero en el hospital</w:t>
      </w:r>
      <w:r w:rsidRPr="00F228B3">
        <w:rPr>
          <w:rFonts w:ascii="Times New Roman" w:eastAsia="Calibri" w:hAnsi="Times New Roman" w:cs="Times New Roman"/>
          <w:lang w:val="es-ES"/>
        </w:rPr>
        <w:t xml:space="preserve">. </w:t>
      </w:r>
      <w:proofErr w:type="gramStart"/>
      <w:r w:rsidRPr="00F228B3">
        <w:rPr>
          <w:rFonts w:ascii="Times New Roman" w:eastAsia="Calibri" w:hAnsi="Times New Roman" w:cs="Times New Roman"/>
          <w:lang w:val="en-GB"/>
        </w:rPr>
        <w:t>(Completely insane and railing.</w:t>
      </w:r>
      <w:proofErr w:type="gramEnd"/>
      <w:r w:rsidRPr="00F228B3">
        <w:rPr>
          <w:rFonts w:ascii="Times New Roman" w:eastAsia="Calibri" w:hAnsi="Times New Roman" w:cs="Times New Roman"/>
          <w:lang w:val="en-GB"/>
        </w:rPr>
        <w:t xml:space="preserve"> I am dying in a hospital, because I have gone mad). Flamenco </w:t>
      </w:r>
      <w:proofErr w:type="spellStart"/>
      <w:r w:rsidRPr="00F228B3">
        <w:rPr>
          <w:rFonts w:ascii="Times New Roman" w:eastAsia="Calibri" w:hAnsi="Times New Roman" w:cs="Times New Roman"/>
          <w:lang w:val="en-GB"/>
        </w:rPr>
        <w:t>palo</w:t>
      </w:r>
      <w:proofErr w:type="spellEnd"/>
      <w:r w:rsidRPr="00F228B3">
        <w:rPr>
          <w:rFonts w:ascii="Times New Roman" w:eastAsia="Calibri" w:hAnsi="Times New Roman" w:cs="Times New Roman"/>
          <w:lang w:val="en-GB"/>
        </w:rPr>
        <w:t xml:space="preserve">: </w:t>
      </w:r>
      <w:proofErr w:type="spellStart"/>
      <w:r w:rsidRPr="00F228B3">
        <w:rPr>
          <w:rFonts w:ascii="Times New Roman" w:eastAsia="Calibri" w:hAnsi="Times New Roman" w:cs="Times New Roman"/>
          <w:lang w:val="en-GB"/>
        </w:rPr>
        <w:t>seguiriya</w:t>
      </w:r>
      <w:proofErr w:type="spellEnd"/>
      <w:r w:rsidRPr="00F228B3">
        <w:rPr>
          <w:rFonts w:ascii="Times New Roman" w:eastAsia="Calibri" w:hAnsi="Times New Roman" w:cs="Times New Roman"/>
          <w:lang w:val="en-GB"/>
        </w:rPr>
        <w:t>.</w:t>
      </w:r>
    </w:p>
    <w:p w14:paraId="4BDD56D8"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Other times, they evoke traumatic events in someone else’s life, with the characteristic empathy so often present in flamenco lyrics. In the following example, the cameo scene of a depressive patient counting his fingers </w:t>
      </w:r>
      <w:proofErr w:type="gramStart"/>
      <w:r w:rsidRPr="000E2C5F">
        <w:rPr>
          <w:rFonts w:ascii="Times New Roman" w:eastAsia="Calibri" w:hAnsi="Times New Roman" w:cs="Times New Roman"/>
          <w:sz w:val="24"/>
          <w:szCs w:val="24"/>
          <w:lang w:val="en-GB"/>
        </w:rPr>
        <w:t>bears</w:t>
      </w:r>
      <w:proofErr w:type="gramEnd"/>
      <w:r w:rsidRPr="000E2C5F">
        <w:rPr>
          <w:rFonts w:ascii="Times New Roman" w:eastAsia="Calibri" w:hAnsi="Times New Roman" w:cs="Times New Roman"/>
          <w:sz w:val="24"/>
          <w:szCs w:val="24"/>
          <w:lang w:val="en-GB"/>
        </w:rPr>
        <w:t xml:space="preserve"> similarities with </w:t>
      </w:r>
      <w:r w:rsidRPr="000E2C5F">
        <w:rPr>
          <w:rFonts w:ascii="Times New Roman" w:eastAsia="Calibri" w:hAnsi="Times New Roman" w:cs="Times New Roman"/>
          <w:i/>
          <w:iCs/>
          <w:sz w:val="24"/>
          <w:szCs w:val="24"/>
          <w:lang w:val="en-GB"/>
        </w:rPr>
        <w:t>Little Girl Blue</w:t>
      </w:r>
      <w:r w:rsidRPr="000E2C5F">
        <w:rPr>
          <w:rFonts w:ascii="Times New Roman" w:eastAsia="Calibri" w:hAnsi="Times New Roman" w:cs="Times New Roman"/>
          <w:sz w:val="24"/>
          <w:szCs w:val="24"/>
          <w:lang w:val="en-GB"/>
        </w:rPr>
        <w:t xml:space="preserve"> (Rodgers and Hart) performed by Nina Simone and Janis Joplin:</w:t>
      </w:r>
    </w:p>
    <w:p w14:paraId="05598A78" w14:textId="1BB69AF8" w:rsidR="000E2C5F" w:rsidRPr="00F228B3" w:rsidRDefault="000E2C5F" w:rsidP="008B6404">
      <w:pPr>
        <w:bidi w:val="0"/>
        <w:spacing w:after="0" w:line="240" w:lineRule="auto"/>
        <w:ind w:left="567" w:right="429"/>
        <w:jc w:val="both"/>
        <w:outlineLvl w:val="0"/>
        <w:rPr>
          <w:rFonts w:ascii="Times New Roman" w:eastAsia="Calibri" w:hAnsi="Times New Roman" w:cs="Times New Roman"/>
          <w:lang w:val="en-GB"/>
        </w:rPr>
      </w:pPr>
      <w:r w:rsidRPr="00F228B3">
        <w:rPr>
          <w:rFonts w:ascii="Times New Roman" w:eastAsia="Calibri" w:hAnsi="Times New Roman" w:cs="Times New Roman"/>
          <w:i/>
          <w:iCs/>
          <w:lang w:val="es-ES"/>
        </w:rPr>
        <w:t>A un manicomio yo entré, /yo vi a un loco que contaba con los dedos, /a un manicomio yo entré, /yo le dije que buscaba, y a mí se me volvió llorando, /por favor a mí me pedía, /que tranquilo yo lo dejara</w:t>
      </w:r>
      <w:r w:rsidRPr="00F228B3">
        <w:rPr>
          <w:rFonts w:ascii="Times New Roman" w:eastAsia="Calibri" w:hAnsi="Times New Roman" w:cs="Times New Roman"/>
          <w:lang w:val="es-ES"/>
        </w:rPr>
        <w:t xml:space="preserve">. </w:t>
      </w:r>
      <w:r w:rsidRPr="00F228B3">
        <w:rPr>
          <w:rFonts w:ascii="Times New Roman" w:eastAsia="Calibri" w:hAnsi="Times New Roman" w:cs="Times New Roman"/>
          <w:lang w:val="en-GB"/>
        </w:rPr>
        <w:t xml:space="preserve">(I entered a madhouse and saw a man counting his fingers. I asked what he was doing, and he begged me to leave him alone). Flamenco </w:t>
      </w:r>
      <w:proofErr w:type="spellStart"/>
      <w:r w:rsidRPr="00F228B3">
        <w:rPr>
          <w:rFonts w:ascii="Times New Roman" w:eastAsia="Calibri" w:hAnsi="Times New Roman" w:cs="Times New Roman"/>
          <w:lang w:val="en-GB"/>
        </w:rPr>
        <w:t>palo</w:t>
      </w:r>
      <w:proofErr w:type="spellEnd"/>
      <w:r w:rsidRPr="00F228B3">
        <w:rPr>
          <w:rFonts w:ascii="Times New Roman" w:eastAsia="Calibri" w:hAnsi="Times New Roman" w:cs="Times New Roman"/>
          <w:lang w:val="en-GB"/>
        </w:rPr>
        <w:t>: fandangos.</w:t>
      </w:r>
    </w:p>
    <w:p w14:paraId="5721C395"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Characteristically, these flamenco lyrics are able to suggest whole tragic narratives with only a few sharply drawn details, broken fragments of a damaged reality, and it is not rare to encounter variants that offer differing nuances of similar circumstances:</w:t>
      </w:r>
    </w:p>
    <w:p w14:paraId="4559087D" w14:textId="77777777" w:rsidR="000E2C5F" w:rsidRPr="00F228B3" w:rsidRDefault="000E2C5F" w:rsidP="005B0456">
      <w:pPr>
        <w:bidi w:val="0"/>
        <w:spacing w:after="80" w:line="240" w:lineRule="auto"/>
        <w:ind w:left="567" w:right="429"/>
        <w:jc w:val="both"/>
        <w:outlineLvl w:val="0"/>
        <w:rPr>
          <w:rFonts w:ascii="Times New Roman" w:eastAsia="Calibri" w:hAnsi="Times New Roman" w:cs="Times New Roman"/>
          <w:lang w:val="es-ES"/>
        </w:rPr>
      </w:pPr>
      <w:r w:rsidRPr="00F228B3">
        <w:rPr>
          <w:rFonts w:ascii="Times New Roman" w:eastAsia="Calibri" w:hAnsi="Times New Roman" w:cs="Times New Roman"/>
          <w:i/>
          <w:iCs/>
          <w:lang w:val="es-ES"/>
        </w:rPr>
        <w:t xml:space="preserve">A mí me pesó haberlo hecho. / Yo entré en un manicomio un día, / y vi a una loca en el patio / que se reía y le daba el pecho / a una muñeca de trapo. </w:t>
      </w:r>
      <w:r w:rsidRPr="00F228B3">
        <w:rPr>
          <w:rFonts w:ascii="Times New Roman" w:eastAsia="Calibri" w:hAnsi="Times New Roman" w:cs="Times New Roman"/>
          <w:lang w:val="en-GB"/>
        </w:rPr>
        <w:t xml:space="preserve">(I regretted having gone there. / I once visited a mental asylum / and saw a mad woman in the courtyard / laughing and offering her breast / to a doll made from rags). </w:t>
      </w:r>
      <w:r w:rsidRPr="00F228B3">
        <w:rPr>
          <w:rFonts w:ascii="Times New Roman" w:eastAsia="Calibri" w:hAnsi="Times New Roman" w:cs="Times New Roman"/>
          <w:lang w:val="es-ES"/>
        </w:rPr>
        <w:t>Flamenco palo: fandango.</w:t>
      </w:r>
    </w:p>
    <w:p w14:paraId="03A789B1" w14:textId="77777777" w:rsidR="000E2C5F" w:rsidRPr="00F228B3"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F228B3">
        <w:rPr>
          <w:rFonts w:ascii="Times New Roman" w:eastAsia="Calibri" w:hAnsi="Times New Roman" w:cs="Times New Roman"/>
          <w:i/>
          <w:iCs/>
          <w:lang w:val="es-ES"/>
        </w:rPr>
        <w:t xml:space="preserve">Lo besaba y lo mecía, / a un muñeco de cartón, /porque aquella loca creía, / que era el hijo de su corazón, Dios mío de mi alma, que a la cuna tiró un día. </w:t>
      </w:r>
      <w:r w:rsidRPr="00F228B3">
        <w:rPr>
          <w:rFonts w:ascii="Times New Roman" w:eastAsia="Calibri" w:hAnsi="Times New Roman" w:cs="Times New Roman"/>
          <w:lang w:val="en-GB"/>
        </w:rPr>
        <w:t xml:space="preserve">(She was kissing and rocking a doll, because that mad woman believed it was the dear child of her heart that she once left in the orphanage). Flamenco </w:t>
      </w:r>
      <w:proofErr w:type="spellStart"/>
      <w:r w:rsidRPr="00F228B3">
        <w:rPr>
          <w:rFonts w:ascii="Times New Roman" w:eastAsia="Calibri" w:hAnsi="Times New Roman" w:cs="Times New Roman"/>
          <w:lang w:val="en-GB"/>
        </w:rPr>
        <w:t>palo</w:t>
      </w:r>
      <w:proofErr w:type="spellEnd"/>
      <w:r w:rsidRPr="00F228B3">
        <w:rPr>
          <w:rFonts w:ascii="Times New Roman" w:eastAsia="Calibri" w:hAnsi="Times New Roman" w:cs="Times New Roman"/>
          <w:lang w:val="en-GB"/>
        </w:rPr>
        <w:t>: fandango.</w:t>
      </w:r>
    </w:p>
    <w:p w14:paraId="4D59FC74"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Reflection is given to the complexities of human existence, leading to insights into the contradictions inherent to insanity:</w:t>
      </w:r>
    </w:p>
    <w:p w14:paraId="1036CDFA" w14:textId="4763DE7B" w:rsidR="000E2C5F" w:rsidRPr="00F228B3" w:rsidRDefault="000E2C5F" w:rsidP="008B6404">
      <w:pPr>
        <w:bidi w:val="0"/>
        <w:spacing w:after="0" w:line="240" w:lineRule="auto"/>
        <w:ind w:left="567" w:right="429"/>
        <w:jc w:val="both"/>
        <w:outlineLvl w:val="0"/>
        <w:rPr>
          <w:rFonts w:ascii="Times New Roman" w:eastAsia="Calibri" w:hAnsi="Times New Roman" w:cs="Times New Roman"/>
          <w:lang w:val="en-GB"/>
        </w:rPr>
      </w:pPr>
      <w:r w:rsidRPr="00F228B3">
        <w:rPr>
          <w:rFonts w:ascii="Times New Roman" w:eastAsia="Calibri" w:hAnsi="Times New Roman" w:cs="Times New Roman"/>
          <w:i/>
          <w:iCs/>
          <w:lang w:val="es-ES"/>
        </w:rPr>
        <w:lastRenderedPageBreak/>
        <w:t>Qué cosa dice este loco, / que nunca dice verdades, /pero mentiras tampoco’</w:t>
      </w:r>
      <w:r w:rsidRPr="003A6FED">
        <w:rPr>
          <w:rFonts w:ascii="Times New Roman" w:eastAsia="Calibri" w:hAnsi="Times New Roman" w:cs="Times New Roman"/>
          <w:lang w:val="es-ES"/>
        </w:rPr>
        <w:t>,</w:t>
      </w:r>
      <w:r w:rsidRPr="00F228B3">
        <w:rPr>
          <w:rFonts w:ascii="Times New Roman" w:eastAsia="Calibri" w:hAnsi="Times New Roman" w:cs="Times New Roman"/>
          <w:lang w:val="es-ES"/>
        </w:rPr>
        <w:t xml:space="preserve"> (</w:t>
      </w:r>
      <w:proofErr w:type="spellStart"/>
      <w:r w:rsidRPr="00F228B3">
        <w:rPr>
          <w:rFonts w:ascii="Times New Roman" w:eastAsia="Calibri" w:hAnsi="Times New Roman" w:cs="Times New Roman"/>
          <w:lang w:val="es-ES"/>
        </w:rPr>
        <w:t>What</w:t>
      </w:r>
      <w:proofErr w:type="spellEnd"/>
      <w:r w:rsidRPr="00F228B3">
        <w:rPr>
          <w:rFonts w:ascii="Times New Roman" w:eastAsia="Calibri" w:hAnsi="Times New Roman" w:cs="Times New Roman"/>
          <w:lang w:val="es-ES"/>
        </w:rPr>
        <w:t xml:space="preserve"> </w:t>
      </w:r>
      <w:proofErr w:type="spellStart"/>
      <w:r w:rsidRPr="00F228B3">
        <w:rPr>
          <w:rFonts w:ascii="Times New Roman" w:eastAsia="Calibri" w:hAnsi="Times New Roman" w:cs="Times New Roman"/>
          <w:lang w:val="es-ES"/>
        </w:rPr>
        <w:t>on</w:t>
      </w:r>
      <w:proofErr w:type="spellEnd"/>
      <w:r w:rsidRPr="00F228B3">
        <w:rPr>
          <w:rFonts w:ascii="Times New Roman" w:eastAsia="Calibri" w:hAnsi="Times New Roman" w:cs="Times New Roman"/>
          <w:lang w:val="es-ES"/>
        </w:rPr>
        <w:t xml:space="preserve"> </w:t>
      </w:r>
      <w:proofErr w:type="spellStart"/>
      <w:r w:rsidRPr="00F228B3">
        <w:rPr>
          <w:rFonts w:ascii="Times New Roman" w:eastAsia="Calibri" w:hAnsi="Times New Roman" w:cs="Times New Roman"/>
          <w:lang w:val="es-ES"/>
        </w:rPr>
        <w:t>earth</w:t>
      </w:r>
      <w:proofErr w:type="spellEnd"/>
      <w:r w:rsidRPr="00F228B3">
        <w:rPr>
          <w:rFonts w:ascii="Times New Roman" w:eastAsia="Calibri" w:hAnsi="Times New Roman" w:cs="Times New Roman"/>
          <w:lang w:val="es-ES"/>
        </w:rPr>
        <w:t xml:space="preserve"> </w:t>
      </w:r>
      <w:proofErr w:type="spellStart"/>
      <w:r w:rsidRPr="00F228B3">
        <w:rPr>
          <w:rFonts w:ascii="Times New Roman" w:eastAsia="Calibri" w:hAnsi="Times New Roman" w:cs="Times New Roman"/>
          <w:lang w:val="es-ES"/>
        </w:rPr>
        <w:t>is</w:t>
      </w:r>
      <w:proofErr w:type="spellEnd"/>
      <w:r w:rsidRPr="00F228B3">
        <w:rPr>
          <w:rFonts w:ascii="Times New Roman" w:eastAsia="Calibri" w:hAnsi="Times New Roman" w:cs="Times New Roman"/>
          <w:lang w:val="es-ES"/>
        </w:rPr>
        <w:t xml:space="preserve"> </w:t>
      </w:r>
      <w:proofErr w:type="spellStart"/>
      <w:r w:rsidRPr="00F228B3">
        <w:rPr>
          <w:rFonts w:ascii="Times New Roman" w:eastAsia="Calibri" w:hAnsi="Times New Roman" w:cs="Times New Roman"/>
          <w:lang w:val="es-ES"/>
        </w:rPr>
        <w:t>this</w:t>
      </w:r>
      <w:proofErr w:type="spellEnd"/>
      <w:r w:rsidRPr="00F228B3">
        <w:rPr>
          <w:rFonts w:ascii="Times New Roman" w:eastAsia="Calibri" w:hAnsi="Times New Roman" w:cs="Times New Roman"/>
          <w:lang w:val="es-ES"/>
        </w:rPr>
        <w:t xml:space="preserve"> </w:t>
      </w:r>
      <w:proofErr w:type="spellStart"/>
      <w:r w:rsidRPr="00F228B3">
        <w:rPr>
          <w:rFonts w:ascii="Times New Roman" w:eastAsia="Calibri" w:hAnsi="Times New Roman" w:cs="Times New Roman"/>
          <w:lang w:val="es-ES"/>
        </w:rPr>
        <w:t>madman</w:t>
      </w:r>
      <w:proofErr w:type="spellEnd"/>
      <w:r w:rsidRPr="00F228B3">
        <w:rPr>
          <w:rFonts w:ascii="Times New Roman" w:eastAsia="Calibri" w:hAnsi="Times New Roman" w:cs="Times New Roman"/>
          <w:lang w:val="es-ES"/>
        </w:rPr>
        <w:t xml:space="preserve"> </w:t>
      </w:r>
      <w:proofErr w:type="spellStart"/>
      <w:r w:rsidRPr="00F228B3">
        <w:rPr>
          <w:rFonts w:ascii="Times New Roman" w:eastAsia="Calibri" w:hAnsi="Times New Roman" w:cs="Times New Roman"/>
          <w:lang w:val="es-ES"/>
        </w:rPr>
        <w:t>saying</w:t>
      </w:r>
      <w:proofErr w:type="spellEnd"/>
      <w:r w:rsidRPr="00F228B3">
        <w:rPr>
          <w:rFonts w:ascii="Times New Roman" w:eastAsia="Calibri" w:hAnsi="Times New Roman" w:cs="Times New Roman"/>
          <w:lang w:val="es-ES"/>
        </w:rPr>
        <w:t xml:space="preserve">! </w:t>
      </w:r>
      <w:r w:rsidRPr="00F228B3">
        <w:rPr>
          <w:rFonts w:ascii="Times New Roman" w:eastAsia="Calibri" w:hAnsi="Times New Roman" w:cs="Times New Roman"/>
          <w:lang w:val="en-GB"/>
        </w:rPr>
        <w:t xml:space="preserve">He never tells the truth; still, neither does he tell lies). Flamenco </w:t>
      </w:r>
      <w:proofErr w:type="spellStart"/>
      <w:r w:rsidRPr="00F228B3">
        <w:rPr>
          <w:rFonts w:ascii="Times New Roman" w:eastAsia="Calibri" w:hAnsi="Times New Roman" w:cs="Times New Roman"/>
          <w:lang w:val="en-GB"/>
        </w:rPr>
        <w:t>palo</w:t>
      </w:r>
      <w:proofErr w:type="spellEnd"/>
      <w:r w:rsidRPr="00F228B3">
        <w:rPr>
          <w:rFonts w:ascii="Times New Roman" w:eastAsia="Calibri" w:hAnsi="Times New Roman" w:cs="Times New Roman"/>
          <w:lang w:val="en-GB"/>
        </w:rPr>
        <w:t xml:space="preserve">: </w:t>
      </w:r>
      <w:proofErr w:type="spellStart"/>
      <w:r w:rsidRPr="00F228B3">
        <w:rPr>
          <w:rFonts w:ascii="Times New Roman" w:eastAsia="Calibri" w:hAnsi="Times New Roman" w:cs="Times New Roman"/>
          <w:lang w:val="en-GB"/>
        </w:rPr>
        <w:t>soleá</w:t>
      </w:r>
      <w:proofErr w:type="spellEnd"/>
    </w:p>
    <w:p w14:paraId="2188AF83" w14:textId="77777777" w:rsidR="000E2C5F" w:rsidRPr="000E2C5F" w:rsidRDefault="000E2C5F" w:rsidP="003E463B">
      <w:pPr>
        <w:bidi w:val="0"/>
        <w:spacing w:before="100" w:beforeAutospacing="1" w:after="100" w:afterAutospacing="1"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Derangement may even be deemed as a remedy to suffering, as in these lyrics, where insanity is, respectively, perceived as a state of blissful idiocy and as empowerment against </w:t>
      </w:r>
      <w:proofErr w:type="spellStart"/>
      <w:r w:rsidRPr="000E2C5F">
        <w:rPr>
          <w:rFonts w:ascii="Times New Roman" w:eastAsia="Calibri" w:hAnsi="Times New Roman" w:cs="Times New Roman"/>
          <w:sz w:val="24"/>
          <w:szCs w:val="24"/>
          <w:lang w:val="en-GB"/>
        </w:rPr>
        <w:t>opposers</w:t>
      </w:r>
      <w:proofErr w:type="spellEnd"/>
      <w:r w:rsidRPr="000E2C5F">
        <w:rPr>
          <w:rFonts w:ascii="Times New Roman" w:eastAsia="Calibri" w:hAnsi="Times New Roman" w:cs="Times New Roman"/>
          <w:sz w:val="24"/>
          <w:szCs w:val="24"/>
          <w:lang w:val="en-GB"/>
        </w:rPr>
        <w:t>.</w:t>
      </w:r>
    </w:p>
    <w:p w14:paraId="13C1F734" w14:textId="77777777" w:rsidR="000E2C5F" w:rsidRPr="00F228B3" w:rsidRDefault="000E2C5F" w:rsidP="005B0456">
      <w:pPr>
        <w:bidi w:val="0"/>
        <w:spacing w:after="80" w:line="240" w:lineRule="auto"/>
        <w:ind w:left="567" w:right="429"/>
        <w:jc w:val="both"/>
        <w:outlineLvl w:val="0"/>
        <w:rPr>
          <w:rFonts w:ascii="Times New Roman" w:eastAsia="Calibri" w:hAnsi="Times New Roman" w:cs="Times New Roman"/>
          <w:lang w:val="es-ES"/>
        </w:rPr>
      </w:pPr>
      <w:proofErr w:type="spellStart"/>
      <w:r w:rsidRPr="00F228B3">
        <w:rPr>
          <w:rFonts w:ascii="Times New Roman" w:eastAsia="Calibri" w:hAnsi="Times New Roman" w:cs="Times New Roman"/>
          <w:i/>
          <w:iCs/>
          <w:lang w:val="en-GB"/>
        </w:rPr>
        <w:t>Yo</w:t>
      </w:r>
      <w:proofErr w:type="spellEnd"/>
      <w:r w:rsidRPr="00F228B3">
        <w:rPr>
          <w:rFonts w:ascii="Times New Roman" w:eastAsia="Calibri" w:hAnsi="Times New Roman" w:cs="Times New Roman"/>
          <w:i/>
          <w:iCs/>
          <w:lang w:val="en-GB"/>
        </w:rPr>
        <w:t xml:space="preserve"> </w:t>
      </w:r>
      <w:proofErr w:type="spellStart"/>
      <w:r w:rsidRPr="00F228B3">
        <w:rPr>
          <w:rFonts w:ascii="Times New Roman" w:eastAsia="Calibri" w:hAnsi="Times New Roman" w:cs="Times New Roman"/>
          <w:i/>
          <w:iCs/>
          <w:lang w:val="en-GB"/>
        </w:rPr>
        <w:t>quisiera</w:t>
      </w:r>
      <w:proofErr w:type="spellEnd"/>
      <w:r w:rsidRPr="00F228B3">
        <w:rPr>
          <w:rFonts w:ascii="Times New Roman" w:eastAsia="Calibri" w:hAnsi="Times New Roman" w:cs="Times New Roman"/>
          <w:i/>
          <w:iCs/>
          <w:lang w:val="en-GB"/>
        </w:rPr>
        <w:t xml:space="preserve"> de </w:t>
      </w:r>
      <w:proofErr w:type="spellStart"/>
      <w:r w:rsidRPr="00F228B3">
        <w:rPr>
          <w:rFonts w:ascii="Times New Roman" w:eastAsia="Calibri" w:hAnsi="Times New Roman" w:cs="Times New Roman"/>
          <w:i/>
          <w:iCs/>
          <w:lang w:val="en-GB"/>
        </w:rPr>
        <w:t>momento</w:t>
      </w:r>
      <w:proofErr w:type="spellEnd"/>
      <w:r w:rsidRPr="00F228B3">
        <w:rPr>
          <w:rFonts w:ascii="Times New Roman" w:eastAsia="Calibri" w:hAnsi="Times New Roman" w:cs="Times New Roman"/>
          <w:i/>
          <w:iCs/>
          <w:lang w:val="en-GB"/>
        </w:rPr>
        <w:t xml:space="preserve">, </w:t>
      </w:r>
      <w:proofErr w:type="spellStart"/>
      <w:r w:rsidRPr="00F228B3">
        <w:rPr>
          <w:rFonts w:ascii="Times New Roman" w:eastAsia="Calibri" w:hAnsi="Times New Roman" w:cs="Times New Roman"/>
          <w:i/>
          <w:iCs/>
          <w:lang w:val="en-GB"/>
        </w:rPr>
        <w:t>estar</w:t>
      </w:r>
      <w:proofErr w:type="spellEnd"/>
      <w:r w:rsidRPr="00F228B3">
        <w:rPr>
          <w:rFonts w:ascii="Times New Roman" w:eastAsia="Calibri" w:hAnsi="Times New Roman" w:cs="Times New Roman"/>
          <w:i/>
          <w:iCs/>
          <w:lang w:val="en-GB"/>
        </w:rPr>
        <w:t xml:space="preserve"> loco y no </w:t>
      </w:r>
      <w:proofErr w:type="spellStart"/>
      <w:r w:rsidRPr="00F228B3">
        <w:rPr>
          <w:rFonts w:ascii="Times New Roman" w:eastAsia="Calibri" w:hAnsi="Times New Roman" w:cs="Times New Roman"/>
          <w:i/>
          <w:iCs/>
          <w:lang w:val="en-GB"/>
        </w:rPr>
        <w:t>sentir</w:t>
      </w:r>
      <w:proofErr w:type="spellEnd"/>
      <w:r w:rsidRPr="00F228B3">
        <w:rPr>
          <w:rFonts w:ascii="Times New Roman" w:eastAsia="Calibri" w:hAnsi="Times New Roman" w:cs="Times New Roman"/>
          <w:i/>
          <w:iCs/>
          <w:lang w:val="en-GB"/>
        </w:rPr>
        <w:t xml:space="preserve">, </w:t>
      </w:r>
      <w:proofErr w:type="spellStart"/>
      <w:r w:rsidRPr="00F228B3">
        <w:rPr>
          <w:rFonts w:ascii="Times New Roman" w:eastAsia="Calibri" w:hAnsi="Times New Roman" w:cs="Times New Roman"/>
          <w:i/>
          <w:iCs/>
          <w:lang w:val="en-GB"/>
        </w:rPr>
        <w:t>porque</w:t>
      </w:r>
      <w:proofErr w:type="spellEnd"/>
      <w:r w:rsidRPr="00F228B3">
        <w:rPr>
          <w:rFonts w:ascii="Times New Roman" w:eastAsia="Calibri" w:hAnsi="Times New Roman" w:cs="Times New Roman"/>
          <w:i/>
          <w:iCs/>
          <w:lang w:val="en-GB"/>
        </w:rPr>
        <w:t xml:space="preserve"> el </w:t>
      </w:r>
      <w:proofErr w:type="spellStart"/>
      <w:r w:rsidRPr="00F228B3">
        <w:rPr>
          <w:rFonts w:ascii="Times New Roman" w:eastAsia="Calibri" w:hAnsi="Times New Roman" w:cs="Times New Roman"/>
          <w:i/>
          <w:iCs/>
          <w:lang w:val="en-GB"/>
        </w:rPr>
        <w:t>sentir</w:t>
      </w:r>
      <w:proofErr w:type="spellEnd"/>
      <w:r w:rsidRPr="00F228B3">
        <w:rPr>
          <w:rFonts w:ascii="Times New Roman" w:eastAsia="Calibri" w:hAnsi="Times New Roman" w:cs="Times New Roman"/>
          <w:i/>
          <w:iCs/>
          <w:lang w:val="en-GB"/>
        </w:rPr>
        <w:t xml:space="preserve"> </w:t>
      </w:r>
      <w:proofErr w:type="spellStart"/>
      <w:r w:rsidRPr="00F228B3">
        <w:rPr>
          <w:rFonts w:ascii="Times New Roman" w:eastAsia="Calibri" w:hAnsi="Times New Roman" w:cs="Times New Roman"/>
          <w:i/>
          <w:iCs/>
          <w:lang w:val="en-GB"/>
        </w:rPr>
        <w:t>causa</w:t>
      </w:r>
      <w:proofErr w:type="spellEnd"/>
      <w:r w:rsidRPr="00F228B3">
        <w:rPr>
          <w:rFonts w:ascii="Times New Roman" w:eastAsia="Calibri" w:hAnsi="Times New Roman" w:cs="Times New Roman"/>
          <w:i/>
          <w:iCs/>
          <w:lang w:val="en-GB"/>
        </w:rPr>
        <w:t xml:space="preserve"> </w:t>
      </w:r>
      <w:proofErr w:type="spellStart"/>
      <w:proofErr w:type="gramStart"/>
      <w:r w:rsidRPr="00F228B3">
        <w:rPr>
          <w:rFonts w:ascii="Times New Roman" w:eastAsia="Calibri" w:hAnsi="Times New Roman" w:cs="Times New Roman"/>
          <w:i/>
          <w:iCs/>
          <w:lang w:val="en-GB"/>
        </w:rPr>
        <w:t>pena</w:t>
      </w:r>
      <w:proofErr w:type="spellEnd"/>
      <w:proofErr w:type="gramEnd"/>
      <w:r w:rsidRPr="00F228B3">
        <w:rPr>
          <w:rFonts w:ascii="Times New Roman" w:eastAsia="Calibri" w:hAnsi="Times New Roman" w:cs="Times New Roman"/>
          <w:i/>
          <w:iCs/>
          <w:lang w:val="en-GB"/>
        </w:rPr>
        <w:t xml:space="preserve">, </w:t>
      </w:r>
      <w:proofErr w:type="spellStart"/>
      <w:r w:rsidRPr="00F228B3">
        <w:rPr>
          <w:rFonts w:ascii="Times New Roman" w:eastAsia="Calibri" w:hAnsi="Times New Roman" w:cs="Times New Roman"/>
          <w:i/>
          <w:iCs/>
          <w:lang w:val="en-GB"/>
        </w:rPr>
        <w:t>tanta</w:t>
      </w:r>
      <w:proofErr w:type="spellEnd"/>
      <w:r w:rsidRPr="00F228B3">
        <w:rPr>
          <w:rFonts w:ascii="Times New Roman" w:eastAsia="Calibri" w:hAnsi="Times New Roman" w:cs="Times New Roman"/>
          <w:i/>
          <w:iCs/>
          <w:lang w:val="en-GB"/>
        </w:rPr>
        <w:t xml:space="preserve"> </w:t>
      </w:r>
      <w:proofErr w:type="spellStart"/>
      <w:r w:rsidRPr="00F228B3">
        <w:rPr>
          <w:rFonts w:ascii="Times New Roman" w:eastAsia="Calibri" w:hAnsi="Times New Roman" w:cs="Times New Roman"/>
          <w:i/>
          <w:iCs/>
          <w:lang w:val="en-GB"/>
        </w:rPr>
        <w:t>que</w:t>
      </w:r>
      <w:proofErr w:type="spellEnd"/>
      <w:r w:rsidRPr="00F228B3">
        <w:rPr>
          <w:rFonts w:ascii="Times New Roman" w:eastAsia="Calibri" w:hAnsi="Times New Roman" w:cs="Times New Roman"/>
          <w:i/>
          <w:iCs/>
          <w:lang w:val="en-GB"/>
        </w:rPr>
        <w:t xml:space="preserve"> no </w:t>
      </w:r>
      <w:proofErr w:type="spellStart"/>
      <w:r w:rsidRPr="00F228B3">
        <w:rPr>
          <w:rFonts w:ascii="Times New Roman" w:eastAsia="Calibri" w:hAnsi="Times New Roman" w:cs="Times New Roman"/>
          <w:i/>
          <w:iCs/>
          <w:lang w:val="en-GB"/>
        </w:rPr>
        <w:t>tiene</w:t>
      </w:r>
      <w:proofErr w:type="spellEnd"/>
      <w:r w:rsidRPr="00F228B3">
        <w:rPr>
          <w:rFonts w:ascii="Times New Roman" w:eastAsia="Calibri" w:hAnsi="Times New Roman" w:cs="Times New Roman"/>
          <w:i/>
          <w:iCs/>
          <w:lang w:val="en-GB"/>
        </w:rPr>
        <w:t xml:space="preserve"> fin, y el loco vive sin </w:t>
      </w:r>
      <w:proofErr w:type="spellStart"/>
      <w:r w:rsidRPr="00F228B3">
        <w:rPr>
          <w:rFonts w:ascii="Times New Roman" w:eastAsia="Calibri" w:hAnsi="Times New Roman" w:cs="Times New Roman"/>
          <w:i/>
          <w:iCs/>
          <w:lang w:val="en-GB"/>
        </w:rPr>
        <w:t>ella</w:t>
      </w:r>
      <w:proofErr w:type="spellEnd"/>
      <w:r w:rsidRPr="00F228B3">
        <w:rPr>
          <w:rFonts w:ascii="Times New Roman" w:eastAsia="Calibri" w:hAnsi="Times New Roman" w:cs="Times New Roman"/>
          <w:lang w:val="en-GB"/>
        </w:rPr>
        <w:t xml:space="preserve">, (I would rather, at this </w:t>
      </w:r>
      <w:proofErr w:type="spellStart"/>
      <w:r w:rsidRPr="00F228B3">
        <w:rPr>
          <w:rFonts w:ascii="Times New Roman" w:eastAsia="Calibri" w:hAnsi="Times New Roman" w:cs="Times New Roman"/>
          <w:lang w:val="en-GB"/>
        </w:rPr>
        <w:t>momento</w:t>
      </w:r>
      <w:proofErr w:type="spellEnd"/>
      <w:r w:rsidRPr="00F228B3">
        <w:rPr>
          <w:rFonts w:ascii="Times New Roman" w:eastAsia="Calibri" w:hAnsi="Times New Roman" w:cs="Times New Roman"/>
          <w:lang w:val="en-GB"/>
        </w:rPr>
        <w:t xml:space="preserve">, go completely mad, / because feeling causes grief, and the mad live without it). </w:t>
      </w:r>
      <w:r w:rsidRPr="00F228B3">
        <w:rPr>
          <w:rFonts w:ascii="Times New Roman" w:eastAsia="Calibri" w:hAnsi="Times New Roman" w:cs="Times New Roman"/>
          <w:lang w:val="es-ES"/>
        </w:rPr>
        <w:t>Flamenco palo: bulerías.</w:t>
      </w:r>
    </w:p>
    <w:p w14:paraId="13354BBA" w14:textId="77777777" w:rsidR="000E2C5F" w:rsidRPr="00F228B3" w:rsidRDefault="000E2C5F" w:rsidP="00B071BE">
      <w:pPr>
        <w:bidi w:val="0"/>
        <w:spacing w:after="0" w:line="240" w:lineRule="auto"/>
        <w:ind w:left="567" w:right="429"/>
        <w:jc w:val="both"/>
        <w:outlineLvl w:val="0"/>
        <w:rPr>
          <w:rFonts w:ascii="Times New Roman" w:eastAsia="Calibri" w:hAnsi="Times New Roman" w:cs="Times New Roman"/>
          <w:lang w:val="en-GB"/>
        </w:rPr>
      </w:pPr>
      <w:r w:rsidRPr="00F228B3">
        <w:rPr>
          <w:rFonts w:ascii="Times New Roman" w:eastAsia="Calibri" w:hAnsi="Times New Roman" w:cs="Times New Roman"/>
          <w:i/>
          <w:iCs/>
          <w:lang w:val="es-ES"/>
        </w:rPr>
        <w:t>A mí me llamaban el loco, / porque siempre voy callado, / llamarme poquito a poco, / que soy un loco de cuidado.</w:t>
      </w:r>
      <w:r w:rsidRPr="00F228B3">
        <w:rPr>
          <w:rFonts w:ascii="Times New Roman" w:eastAsia="Calibri" w:hAnsi="Times New Roman" w:cs="Times New Roman"/>
          <w:lang w:val="es-ES"/>
        </w:rPr>
        <w:t xml:space="preserve"> </w:t>
      </w:r>
      <w:r w:rsidRPr="00F228B3">
        <w:rPr>
          <w:rFonts w:ascii="Times New Roman" w:eastAsia="Calibri" w:hAnsi="Times New Roman" w:cs="Times New Roman"/>
          <w:lang w:val="en-GB"/>
        </w:rPr>
        <w:t xml:space="preserve">(People call me crazy/ because I never say a word. / Watch what you say, /remember I’m railing mad). Flamenco </w:t>
      </w:r>
      <w:proofErr w:type="spellStart"/>
      <w:r w:rsidRPr="00F228B3">
        <w:rPr>
          <w:rFonts w:ascii="Times New Roman" w:eastAsia="Calibri" w:hAnsi="Times New Roman" w:cs="Times New Roman"/>
          <w:lang w:val="en-GB"/>
        </w:rPr>
        <w:t>palo</w:t>
      </w:r>
      <w:proofErr w:type="spellEnd"/>
      <w:r w:rsidRPr="00F228B3">
        <w:rPr>
          <w:rFonts w:ascii="Times New Roman" w:eastAsia="Calibri" w:hAnsi="Times New Roman" w:cs="Times New Roman"/>
          <w:lang w:val="en-GB"/>
        </w:rPr>
        <w:t xml:space="preserve">: </w:t>
      </w:r>
      <w:proofErr w:type="spellStart"/>
      <w:r w:rsidRPr="00F228B3">
        <w:rPr>
          <w:rFonts w:ascii="Times New Roman" w:eastAsia="Calibri" w:hAnsi="Times New Roman" w:cs="Times New Roman"/>
          <w:lang w:val="en-GB"/>
        </w:rPr>
        <w:t>soleá</w:t>
      </w:r>
      <w:proofErr w:type="spellEnd"/>
      <w:r w:rsidRPr="00F228B3">
        <w:rPr>
          <w:rFonts w:ascii="Times New Roman" w:eastAsia="Calibri" w:hAnsi="Times New Roman" w:cs="Times New Roman"/>
          <w:lang w:val="en-GB"/>
        </w:rPr>
        <w:t>.</w:t>
      </w:r>
    </w:p>
    <w:p w14:paraId="7EA6DD22" w14:textId="77777777" w:rsidR="000E2C5F" w:rsidRPr="000E2C5F" w:rsidRDefault="000E2C5F" w:rsidP="00746262">
      <w:pPr>
        <w:bidi w:val="0"/>
        <w:spacing w:before="100" w:beforeAutospacing="1" w:after="120" w:line="240" w:lineRule="auto"/>
        <w:jc w:val="both"/>
        <w:outlineLvl w:val="0"/>
        <w:rPr>
          <w:rFonts w:ascii="Times New Roman" w:eastAsia="Calibri" w:hAnsi="Times New Roman" w:cs="Times New Roman"/>
          <w:b/>
          <w:bCs/>
          <w:sz w:val="24"/>
          <w:szCs w:val="24"/>
          <w:lang w:val="en-GB"/>
        </w:rPr>
      </w:pPr>
      <w:r w:rsidRPr="000E2C5F">
        <w:rPr>
          <w:rFonts w:ascii="Times New Roman" w:eastAsia="Calibri" w:hAnsi="Times New Roman" w:cs="Times New Roman"/>
          <w:b/>
          <w:bCs/>
          <w:sz w:val="24"/>
          <w:szCs w:val="24"/>
          <w:lang w:val="en-GB"/>
        </w:rPr>
        <w:t>Conclusion</w:t>
      </w:r>
    </w:p>
    <w:p w14:paraId="627E54E4" w14:textId="77777777" w:rsidR="000E2C5F" w:rsidRPr="000E2C5F" w:rsidRDefault="000E2C5F" w:rsidP="00746262">
      <w:pPr>
        <w:bidi w:val="0"/>
        <w:spacing w:after="0" w:line="240" w:lineRule="auto"/>
        <w:jc w:val="both"/>
        <w:outlineLvl w:val="0"/>
        <w:rPr>
          <w:rFonts w:ascii="Times New Roman" w:eastAsia="Calibri" w:hAnsi="Times New Roman" w:cs="Times New Roman"/>
          <w:sz w:val="24"/>
          <w:szCs w:val="24"/>
          <w:lang w:val="en-GB"/>
        </w:rPr>
      </w:pPr>
      <w:r w:rsidRPr="000E2C5F">
        <w:rPr>
          <w:rFonts w:ascii="Times New Roman" w:eastAsia="Calibri" w:hAnsi="Times New Roman" w:cs="Times New Roman"/>
          <w:sz w:val="24"/>
          <w:szCs w:val="24"/>
          <w:lang w:val="en-GB"/>
        </w:rPr>
        <w:t xml:space="preserve">Across Medieval Arab literary culture and flamenco are found intriguing motifs and thought-provoking coincidences related to insanity, which, in conjunction with other reoccurring elements from Arab culture in the milieu of flamenco, suggest a </w:t>
      </w:r>
      <w:proofErr w:type="spellStart"/>
      <w:r w:rsidRPr="000E2C5F">
        <w:rPr>
          <w:rFonts w:ascii="Times New Roman" w:eastAsia="Calibri" w:hAnsi="Times New Roman" w:cs="Times New Roman"/>
          <w:sz w:val="24"/>
          <w:szCs w:val="24"/>
          <w:lang w:val="en-GB"/>
        </w:rPr>
        <w:t>multiplanar</w:t>
      </w:r>
      <w:proofErr w:type="spellEnd"/>
      <w:r w:rsidRPr="000E2C5F">
        <w:rPr>
          <w:rFonts w:ascii="Times New Roman" w:eastAsia="Calibri" w:hAnsi="Times New Roman" w:cs="Times New Roman"/>
          <w:sz w:val="24"/>
          <w:szCs w:val="24"/>
          <w:lang w:val="en-GB"/>
        </w:rPr>
        <w:t xml:space="preserve"> network of connections and thus a continuation that resisted erasure under persecution. These cultural rhizomes open up to future explorations which would benefit from further research into Arab poetry and, particularly, lyrics from the </w:t>
      </w:r>
      <w:proofErr w:type="gramStart"/>
      <w:r w:rsidRPr="000E2C5F">
        <w:rPr>
          <w:rFonts w:ascii="Times New Roman" w:eastAsia="Calibri" w:hAnsi="Times New Roman" w:cs="Times New Roman"/>
          <w:sz w:val="24"/>
          <w:szCs w:val="24"/>
          <w:lang w:val="en-GB"/>
        </w:rPr>
        <w:t>Middle</w:t>
      </w:r>
      <w:proofErr w:type="gramEnd"/>
      <w:r w:rsidRPr="000E2C5F">
        <w:rPr>
          <w:rFonts w:ascii="Times New Roman" w:eastAsia="Calibri" w:hAnsi="Times New Roman" w:cs="Times New Roman"/>
          <w:sz w:val="24"/>
          <w:szCs w:val="24"/>
          <w:lang w:val="en-GB"/>
        </w:rPr>
        <w:t xml:space="preserve"> Ages in comparison with flamenco. The loss of the original context that gave these elements meaning and raison d'être poses a considerable challenge in identification and analysis and highlights the need to conduct investigations across diverse disciplines.</w:t>
      </w:r>
    </w:p>
    <w:p w14:paraId="238B8C1E" w14:textId="1CF620E8" w:rsidR="000E2C5F" w:rsidRDefault="000E2C5F" w:rsidP="00193EB2">
      <w:pPr>
        <w:bidi w:val="0"/>
        <w:spacing w:after="100" w:afterAutospacing="1" w:line="240" w:lineRule="auto"/>
        <w:ind w:firstLine="284"/>
        <w:jc w:val="both"/>
        <w:outlineLvl w:val="0"/>
        <w:rPr>
          <w:rFonts w:ascii="Times New Roman" w:eastAsia="Calibri" w:hAnsi="Times New Roman" w:cs="Times New Roman"/>
          <w:sz w:val="24"/>
          <w:szCs w:val="24"/>
          <w:lang w:val="es-ES"/>
        </w:rPr>
      </w:pPr>
      <w:r w:rsidRPr="000E2C5F">
        <w:rPr>
          <w:rFonts w:ascii="Times New Roman" w:eastAsia="Calibri" w:hAnsi="Times New Roman" w:cs="Times New Roman"/>
          <w:sz w:val="24"/>
          <w:szCs w:val="24"/>
          <w:lang w:val="en-GB"/>
        </w:rPr>
        <w:t xml:space="preserve">To close this one tentative and necessarily brief approximation, I return to the image of madness as a remedy or </w:t>
      </w:r>
      <w:proofErr w:type="spellStart"/>
      <w:r w:rsidRPr="000E2C5F">
        <w:rPr>
          <w:rFonts w:ascii="Times New Roman" w:eastAsia="Calibri" w:hAnsi="Times New Roman" w:cs="Times New Roman"/>
          <w:sz w:val="24"/>
          <w:szCs w:val="24"/>
          <w:lang w:val="en-GB"/>
        </w:rPr>
        <w:t>anesthetic</w:t>
      </w:r>
      <w:proofErr w:type="spellEnd"/>
      <w:r w:rsidRPr="000E2C5F">
        <w:rPr>
          <w:rFonts w:ascii="Times New Roman" w:eastAsia="Calibri" w:hAnsi="Times New Roman" w:cs="Times New Roman"/>
          <w:sz w:val="24"/>
          <w:szCs w:val="24"/>
          <w:lang w:val="en-GB"/>
        </w:rPr>
        <w:t xml:space="preserve"> for pain, as much as a self-destructive force, which we find in </w:t>
      </w:r>
      <w:proofErr w:type="spellStart"/>
      <w:r w:rsidRPr="000E2C5F">
        <w:rPr>
          <w:rFonts w:ascii="Times New Roman" w:eastAsia="Calibri" w:hAnsi="Times New Roman" w:cs="Times New Roman"/>
          <w:sz w:val="24"/>
          <w:szCs w:val="24"/>
          <w:lang w:val="en-GB"/>
        </w:rPr>
        <w:t>Majnun</w:t>
      </w:r>
      <w:proofErr w:type="spellEnd"/>
      <w:r w:rsidRPr="000E2C5F">
        <w:rPr>
          <w:rFonts w:ascii="Times New Roman" w:eastAsia="Calibri" w:hAnsi="Times New Roman" w:cs="Times New Roman"/>
          <w:sz w:val="24"/>
          <w:szCs w:val="24"/>
          <w:lang w:val="en-GB"/>
        </w:rPr>
        <w:t xml:space="preserve"> grabbing handfuls of hot coals an</w:t>
      </w:r>
      <w:bookmarkStart w:id="1" w:name="_GoBack"/>
      <w:bookmarkEnd w:id="1"/>
      <w:r w:rsidRPr="000E2C5F">
        <w:rPr>
          <w:rFonts w:ascii="Times New Roman" w:eastAsia="Calibri" w:hAnsi="Times New Roman" w:cs="Times New Roman"/>
          <w:sz w:val="24"/>
          <w:szCs w:val="24"/>
          <w:lang w:val="en-GB"/>
        </w:rPr>
        <w:t xml:space="preserve">d not letting go “until he fell unconscious and the coals fell with the flesh of his palms” </w:t>
      </w:r>
      <w:r w:rsidR="000F30E8" w:rsidRPr="000E2C5F">
        <w:rPr>
          <w:rFonts w:ascii="Times New Roman" w:eastAsia="Calibri" w:hAnsi="Times New Roman" w:cs="Times New Roman"/>
          <w:noProof/>
          <w:sz w:val="24"/>
          <w:szCs w:val="24"/>
          <w:lang w:val="en-GB"/>
        </w:rPr>
        <w:t>(Al-Asfahanī 2: 25)</w:t>
      </w:r>
      <w:r w:rsidRPr="000E2C5F">
        <w:rPr>
          <w:rFonts w:ascii="Times New Roman" w:eastAsia="Calibri" w:hAnsi="Times New Roman" w:cs="Times New Roman"/>
          <w:sz w:val="24"/>
          <w:szCs w:val="24"/>
          <w:lang w:val="en-GB"/>
        </w:rPr>
        <w:t>. And I pay homage to the memory of Abu l-</w:t>
      </w:r>
      <w:proofErr w:type="spellStart"/>
      <w:r w:rsidRPr="000E2C5F">
        <w:rPr>
          <w:rFonts w:ascii="Times New Roman" w:eastAsia="Calibri" w:hAnsi="Times New Roman" w:cs="Times New Roman"/>
          <w:sz w:val="24"/>
          <w:szCs w:val="24"/>
          <w:lang w:val="en-GB"/>
        </w:rPr>
        <w:t>Hasan</w:t>
      </w:r>
      <w:proofErr w:type="spellEnd"/>
      <w:r w:rsidRPr="000E2C5F">
        <w:rPr>
          <w:rFonts w:ascii="Times New Roman" w:eastAsia="Calibri" w:hAnsi="Times New Roman" w:cs="Times New Roman"/>
          <w:sz w:val="24"/>
          <w:szCs w:val="24"/>
          <w:lang w:val="en-GB"/>
        </w:rPr>
        <w:t xml:space="preserve"> ‘Ali </w:t>
      </w:r>
      <w:proofErr w:type="spellStart"/>
      <w:r w:rsidRPr="000E2C5F">
        <w:rPr>
          <w:rFonts w:ascii="Times New Roman" w:eastAsia="Calibri" w:hAnsi="Times New Roman" w:cs="Times New Roman"/>
          <w:sz w:val="24"/>
          <w:szCs w:val="24"/>
          <w:lang w:val="en-GB"/>
        </w:rPr>
        <w:t>Ibn</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Nafī</w:t>
      </w:r>
      <w:proofErr w:type="spellEnd"/>
      <w:r w:rsidRPr="000E2C5F">
        <w:rPr>
          <w:rFonts w:ascii="Times New Roman" w:eastAsia="Calibri" w:hAnsi="Times New Roman" w:cs="Times New Roman"/>
          <w:sz w:val="24"/>
          <w:szCs w:val="24"/>
          <w:lang w:val="en-GB"/>
        </w:rPr>
        <w:t xml:space="preserve">’, </w:t>
      </w:r>
      <w:proofErr w:type="spellStart"/>
      <w:r w:rsidRPr="000E2C5F">
        <w:rPr>
          <w:rFonts w:ascii="Times New Roman" w:eastAsia="Calibri" w:hAnsi="Times New Roman" w:cs="Times New Roman"/>
          <w:sz w:val="24"/>
          <w:szCs w:val="24"/>
          <w:lang w:val="en-GB"/>
        </w:rPr>
        <w:t>Ziryāb</w:t>
      </w:r>
      <w:proofErr w:type="spellEnd"/>
      <w:r w:rsidRPr="000E2C5F">
        <w:rPr>
          <w:rFonts w:ascii="Times New Roman" w:eastAsia="Calibri" w:hAnsi="Times New Roman" w:cs="Times New Roman"/>
          <w:sz w:val="24"/>
          <w:szCs w:val="24"/>
          <w:lang w:val="en-GB"/>
        </w:rPr>
        <w:t>, the musician and songster accused of madness in Baghdad, who settled in Córdoba in 207</w:t>
      </w:r>
      <w:r w:rsidR="00975866">
        <w:rPr>
          <w:rFonts w:ascii="Times New Roman" w:eastAsia="Calibri" w:hAnsi="Times New Roman" w:cs="Times New Roman"/>
          <w:sz w:val="24"/>
          <w:szCs w:val="24"/>
          <w:lang w:val="en-GB"/>
        </w:rPr>
        <w:t xml:space="preserve"> </w:t>
      </w:r>
      <w:r w:rsidRPr="000E2C5F">
        <w:rPr>
          <w:rFonts w:ascii="Times New Roman" w:eastAsia="Calibri" w:hAnsi="Times New Roman" w:cs="Times New Roman"/>
          <w:sz w:val="24"/>
          <w:szCs w:val="24"/>
          <w:lang w:val="en-GB"/>
        </w:rPr>
        <w:t>H/822 CE, opening the way to Arab influence in Spanish music that would lead one day to flamenco.</w:t>
      </w:r>
      <w:bookmarkEnd w:id="0"/>
    </w:p>
    <w:sectPr w:rsidR="000E2C5F" w:rsidSect="003651A6">
      <w:footerReference w:type="default" r:id="rId9"/>
      <w:headerReference w:type="first" r:id="rId10"/>
      <w:footerReference w:type="first" r:id="rId11"/>
      <w:pgSz w:w="12240" w:h="15840"/>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3BD51" w14:textId="77777777" w:rsidR="004A31EE" w:rsidRDefault="004A31EE" w:rsidP="00BC523A">
      <w:pPr>
        <w:spacing w:after="0" w:line="240" w:lineRule="auto"/>
      </w:pPr>
      <w:r>
        <w:separator/>
      </w:r>
    </w:p>
  </w:endnote>
  <w:endnote w:type="continuationSeparator" w:id="0">
    <w:p w14:paraId="5AC270B0" w14:textId="77777777" w:rsidR="004A31EE" w:rsidRDefault="004A31EE" w:rsidP="00BC523A">
      <w:pPr>
        <w:spacing w:after="0" w:line="240" w:lineRule="auto"/>
      </w:pPr>
      <w:r>
        <w:continuationSeparator/>
      </w:r>
    </w:p>
  </w:endnote>
  <w:endnote w:id="1">
    <w:p w14:paraId="1AB20B78" w14:textId="5DB1B66D" w:rsidR="00B56EE1" w:rsidRPr="00BD5A75" w:rsidRDefault="00B56EE1" w:rsidP="00745DBE">
      <w:pPr>
        <w:pStyle w:val="EndnoteText"/>
        <w:bidi w:val="0"/>
        <w:rPr>
          <w:lang w:val="en-GB"/>
        </w:rPr>
      </w:pPr>
      <w:r w:rsidRPr="00BD5A75">
        <w:rPr>
          <w:rStyle w:val="EndnoteReference"/>
        </w:rPr>
        <w:endnoteRef/>
      </w:r>
      <w:r w:rsidRPr="00BD5A75">
        <w:t xml:space="preserve"> </w:t>
      </w:r>
      <w:r w:rsidRPr="00BD5A75">
        <w:rPr>
          <w:rFonts w:asciiTheme="majorBidi" w:hAnsiTheme="majorBidi" w:cstheme="majorBidi"/>
          <w:lang w:val="en-GB"/>
        </w:rPr>
        <w:t>The flamenco lyrics cited in this article are anonymous. A singer known to have made the lyrics popular may be cited along the lyrics.</w:t>
      </w:r>
    </w:p>
  </w:endnote>
  <w:endnote w:id="2">
    <w:p w14:paraId="2EBEA830" w14:textId="682F9D4C" w:rsidR="00B56EE1" w:rsidRPr="00BD5A75" w:rsidRDefault="00B56EE1" w:rsidP="00BE24DD">
      <w:pPr>
        <w:pStyle w:val="EndnoteText"/>
        <w:bidi w:val="0"/>
        <w:rPr>
          <w:rFonts w:asciiTheme="majorBidi" w:hAnsiTheme="majorBidi" w:cstheme="majorBidi"/>
          <w:lang w:val="en-GB"/>
        </w:rPr>
      </w:pPr>
      <w:r w:rsidRPr="00BD5A75">
        <w:rPr>
          <w:rStyle w:val="EndnoteReference"/>
          <w:rFonts w:asciiTheme="majorBidi" w:hAnsiTheme="majorBidi" w:cstheme="majorBidi"/>
        </w:rPr>
        <w:endnoteRef/>
      </w:r>
      <w:r w:rsidRPr="00BD5A75">
        <w:rPr>
          <w:rFonts w:asciiTheme="majorBidi" w:hAnsiTheme="majorBidi" w:cstheme="majorBidi"/>
        </w:rPr>
        <w:t xml:space="preserve"> </w:t>
      </w:r>
      <w:r w:rsidRPr="00BD5A75">
        <w:rPr>
          <w:rFonts w:asciiTheme="majorBidi" w:hAnsiTheme="majorBidi" w:cstheme="majorBidi"/>
          <w:lang w:val="en-GB"/>
        </w:rPr>
        <w:t xml:space="preserve">Manuel </w:t>
      </w:r>
      <w:proofErr w:type="spellStart"/>
      <w:r w:rsidRPr="00BD5A75">
        <w:rPr>
          <w:rFonts w:asciiTheme="majorBidi" w:hAnsiTheme="majorBidi" w:cstheme="majorBidi"/>
          <w:lang w:val="en-GB"/>
        </w:rPr>
        <w:t>Bohórquez</w:t>
      </w:r>
      <w:proofErr w:type="spellEnd"/>
      <w:r w:rsidRPr="00BD5A75">
        <w:rPr>
          <w:rFonts w:asciiTheme="majorBidi" w:hAnsiTheme="majorBidi" w:cstheme="majorBidi"/>
          <w:lang w:val="en-GB"/>
        </w:rPr>
        <w:t xml:space="preserve"> </w:t>
      </w:r>
      <w:proofErr w:type="spellStart"/>
      <w:r w:rsidRPr="00BD5A75">
        <w:rPr>
          <w:rFonts w:asciiTheme="majorBidi" w:hAnsiTheme="majorBidi" w:cstheme="majorBidi"/>
          <w:lang w:val="en-GB"/>
        </w:rPr>
        <w:t>Casado</w:t>
      </w:r>
      <w:proofErr w:type="spellEnd"/>
      <w:r w:rsidRPr="00BD5A75">
        <w:rPr>
          <w:rFonts w:asciiTheme="majorBidi" w:hAnsiTheme="majorBidi" w:cstheme="majorBidi"/>
          <w:lang w:val="en-GB"/>
        </w:rPr>
        <w:t xml:space="preserve"> states that El </w:t>
      </w:r>
      <w:proofErr w:type="spellStart"/>
      <w:r w:rsidRPr="00BD5A75">
        <w:rPr>
          <w:rFonts w:asciiTheme="majorBidi" w:hAnsiTheme="majorBidi" w:cstheme="majorBidi"/>
          <w:lang w:val="en-GB"/>
        </w:rPr>
        <w:t>Carbonerillo</w:t>
      </w:r>
      <w:proofErr w:type="spellEnd"/>
      <w:r w:rsidRPr="00BD5A75">
        <w:rPr>
          <w:rFonts w:asciiTheme="majorBidi" w:hAnsiTheme="majorBidi" w:cstheme="majorBidi"/>
          <w:lang w:val="en-GB"/>
        </w:rPr>
        <w:t xml:space="preserve"> hit his former fiancé with the bottle when she approached him on the stage showing intentions to embrace him (</w:t>
      </w:r>
      <w:proofErr w:type="spellStart"/>
      <w:r w:rsidRPr="00BD5A75">
        <w:rPr>
          <w:rFonts w:asciiTheme="majorBidi" w:hAnsiTheme="majorBidi" w:cstheme="majorBidi"/>
          <w:lang w:val="en-GB"/>
        </w:rPr>
        <w:t>Bohórquez</w:t>
      </w:r>
      <w:proofErr w:type="spellEnd"/>
      <w:r w:rsidRPr="00BD5A75">
        <w:rPr>
          <w:rFonts w:asciiTheme="majorBidi" w:hAnsiTheme="majorBidi" w:cstheme="majorBidi"/>
          <w:lang w:val="en-GB"/>
        </w:rPr>
        <w:t xml:space="preserve"> </w:t>
      </w:r>
      <w:proofErr w:type="spellStart"/>
      <w:r w:rsidRPr="00BD5A75">
        <w:rPr>
          <w:rFonts w:asciiTheme="majorBidi" w:hAnsiTheme="majorBidi" w:cstheme="majorBidi"/>
          <w:lang w:val="en-GB"/>
        </w:rPr>
        <w:t>Casado</w:t>
      </w:r>
      <w:proofErr w:type="spellEnd"/>
      <w:r w:rsidRPr="00BD5A75">
        <w:rPr>
          <w:rFonts w:asciiTheme="majorBidi" w:hAnsiTheme="majorBidi" w:cstheme="majorBidi"/>
          <w:lang w:val="en-GB"/>
        </w:rPr>
        <w:t xml:space="preserve">, El </w:t>
      </w:r>
      <w:proofErr w:type="spellStart"/>
      <w:r w:rsidRPr="00BD5A75">
        <w:rPr>
          <w:rFonts w:asciiTheme="majorBidi" w:hAnsiTheme="majorBidi" w:cstheme="majorBidi"/>
          <w:lang w:val="en-GB"/>
        </w:rPr>
        <w:t>Carbonerillo</w:t>
      </w:r>
      <w:proofErr w:type="spellEnd"/>
      <w:r w:rsidRPr="00BD5A75">
        <w:rPr>
          <w:rFonts w:asciiTheme="majorBidi" w:hAnsiTheme="majorBidi" w:cstheme="majorBidi"/>
          <w:lang w:val="en-GB"/>
        </w:rPr>
        <w:t xml:space="preserve"> 62).</w:t>
      </w:r>
    </w:p>
  </w:endnote>
  <w:endnote w:id="3">
    <w:p w14:paraId="2DA1E7A5" w14:textId="1ED61EC4" w:rsidR="00E32C15" w:rsidRPr="00BD5A75" w:rsidRDefault="00B56EE1" w:rsidP="00E32C15">
      <w:pPr>
        <w:pStyle w:val="EndnoteText"/>
        <w:bidi w:val="0"/>
        <w:rPr>
          <w:rFonts w:ascii="Times New Roman" w:eastAsia="Times New Roman" w:hAnsi="Times New Roman" w:cs="Times New Roman"/>
          <w:sz w:val="24"/>
          <w:szCs w:val="24"/>
        </w:rPr>
      </w:pPr>
      <w:r w:rsidRPr="00BD5A75">
        <w:rPr>
          <w:rStyle w:val="EndnoteReference"/>
          <w:rFonts w:asciiTheme="majorBidi" w:hAnsiTheme="majorBidi" w:cstheme="majorBidi"/>
        </w:rPr>
        <w:endnoteRef/>
      </w:r>
      <w:r w:rsidRPr="00BD5A75">
        <w:rPr>
          <w:rFonts w:asciiTheme="majorBidi" w:hAnsiTheme="majorBidi" w:cstheme="majorBidi"/>
        </w:rPr>
        <w:t xml:space="preserve"> </w:t>
      </w:r>
      <w:r w:rsidRPr="00BD5A75">
        <w:rPr>
          <w:rFonts w:asciiTheme="majorBidi" w:hAnsiTheme="majorBidi" w:cstheme="majorBidi"/>
          <w:lang w:val="es-ES"/>
        </w:rPr>
        <w:t xml:space="preserve">La folie, </w:t>
      </w:r>
      <w:proofErr w:type="spellStart"/>
      <w:r w:rsidRPr="00BD5A75">
        <w:rPr>
          <w:rFonts w:asciiTheme="majorBidi" w:hAnsiTheme="majorBidi" w:cstheme="majorBidi"/>
          <w:lang w:val="es-ES"/>
        </w:rPr>
        <w:t>considérée</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souvent</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dans</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l’Islâm</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comme</w:t>
      </w:r>
      <w:proofErr w:type="spellEnd"/>
      <w:r w:rsidRPr="00BD5A75">
        <w:rPr>
          <w:rFonts w:asciiTheme="majorBidi" w:hAnsiTheme="majorBidi" w:cstheme="majorBidi"/>
          <w:lang w:val="es-ES"/>
        </w:rPr>
        <w:t xml:space="preserve"> un signe de la </w:t>
      </w:r>
      <w:proofErr w:type="spellStart"/>
      <w:r w:rsidRPr="00BD5A75">
        <w:rPr>
          <w:rFonts w:asciiTheme="majorBidi" w:hAnsiTheme="majorBidi" w:cstheme="majorBidi"/>
          <w:lang w:val="es-ES"/>
        </w:rPr>
        <w:t>présence</w:t>
      </w:r>
      <w:proofErr w:type="spellEnd"/>
      <w:r w:rsidRPr="00BD5A75">
        <w:rPr>
          <w:rFonts w:asciiTheme="majorBidi" w:hAnsiTheme="majorBidi" w:cstheme="majorBidi"/>
          <w:lang w:val="es-ES"/>
        </w:rPr>
        <w:t xml:space="preserve"> de la </w:t>
      </w:r>
      <w:proofErr w:type="spellStart"/>
      <w:r w:rsidRPr="00BD5A75">
        <w:rPr>
          <w:rFonts w:asciiTheme="majorBidi" w:hAnsiTheme="majorBidi" w:cstheme="majorBidi"/>
          <w:lang w:val="es-ES"/>
        </w:rPr>
        <w:t>divinité</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dans</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l’homme</w:t>
      </w:r>
      <w:proofErr w:type="spellEnd"/>
      <w:r w:rsidRPr="00BD5A75">
        <w:rPr>
          <w:rFonts w:asciiTheme="majorBidi" w:hAnsiTheme="majorBidi" w:cstheme="majorBidi"/>
          <w:lang w:val="es-ES"/>
        </w:rPr>
        <w:t xml:space="preserve">, plus </w:t>
      </w:r>
      <w:proofErr w:type="spellStart"/>
      <w:r w:rsidRPr="00BD5A75">
        <w:rPr>
          <w:rFonts w:asciiTheme="majorBidi" w:hAnsiTheme="majorBidi" w:cstheme="majorBidi"/>
          <w:lang w:val="es-ES"/>
        </w:rPr>
        <w:t>d’une</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fois</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l’origine</w:t>
      </w:r>
      <w:proofErr w:type="spellEnd"/>
      <w:r w:rsidRPr="00BD5A75">
        <w:rPr>
          <w:rFonts w:asciiTheme="majorBidi" w:hAnsiTheme="majorBidi" w:cstheme="majorBidi"/>
          <w:lang w:val="es-ES"/>
        </w:rPr>
        <w:t xml:space="preserve"> de la </w:t>
      </w:r>
      <w:proofErr w:type="spellStart"/>
      <w:r w:rsidRPr="00BD5A75">
        <w:rPr>
          <w:rFonts w:asciiTheme="majorBidi" w:hAnsiTheme="majorBidi" w:cstheme="majorBidi"/>
          <w:lang w:val="es-ES"/>
        </w:rPr>
        <w:t>réputation</w:t>
      </w:r>
      <w:proofErr w:type="spellEnd"/>
      <w:r w:rsidRPr="00BD5A75">
        <w:rPr>
          <w:rFonts w:asciiTheme="majorBidi" w:hAnsiTheme="majorBidi" w:cstheme="majorBidi"/>
          <w:lang w:val="es-ES"/>
        </w:rPr>
        <w:t xml:space="preserve"> de </w:t>
      </w:r>
      <w:proofErr w:type="spellStart"/>
      <w:r w:rsidRPr="00BD5A75">
        <w:rPr>
          <w:rFonts w:asciiTheme="majorBidi" w:hAnsiTheme="majorBidi" w:cstheme="majorBidi"/>
          <w:lang w:val="es-ES"/>
        </w:rPr>
        <w:t>sainteté</w:t>
      </w:r>
      <w:proofErr w:type="spellEnd"/>
      <w:r w:rsidRPr="00BD5A75">
        <w:rPr>
          <w:rFonts w:asciiTheme="majorBidi" w:hAnsiTheme="majorBidi" w:cstheme="majorBidi"/>
          <w:lang w:val="es-ES"/>
        </w:rPr>
        <w:t xml:space="preserve"> de </w:t>
      </w:r>
      <w:proofErr w:type="spellStart"/>
      <w:r w:rsidRPr="00BD5A75">
        <w:rPr>
          <w:rFonts w:asciiTheme="majorBidi" w:hAnsiTheme="majorBidi" w:cstheme="majorBidi"/>
          <w:lang w:val="es-ES"/>
        </w:rPr>
        <w:t>tel</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ou</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tel</w:t>
      </w:r>
      <w:proofErr w:type="spellEnd"/>
      <w:r w:rsidRPr="00BD5A75">
        <w:rPr>
          <w:rFonts w:asciiTheme="majorBidi" w:hAnsiTheme="majorBidi" w:cstheme="majorBidi"/>
          <w:lang w:val="es-ES"/>
        </w:rPr>
        <w:t xml:space="preserve"> </w:t>
      </w:r>
      <w:proofErr w:type="spellStart"/>
      <w:r w:rsidRPr="00BD5A75">
        <w:rPr>
          <w:rFonts w:asciiTheme="majorBidi" w:hAnsiTheme="majorBidi" w:cstheme="majorBidi"/>
          <w:lang w:val="es-ES"/>
        </w:rPr>
        <w:t>personnage</w:t>
      </w:r>
      <w:proofErr w:type="spellEnd"/>
      <w:r w:rsidRPr="00BD5A75">
        <w:rPr>
          <w:rFonts w:asciiTheme="majorBidi" w:hAnsiTheme="majorBidi" w:cstheme="majorBidi"/>
          <w:lang w:val="es-ES"/>
        </w:rPr>
        <w:t>, p.10.</w:t>
      </w:r>
      <w:r w:rsidR="00E32C15" w:rsidRPr="00BD5A75">
        <w:rPr>
          <w:rFonts w:ascii="Times New Roman" w:eastAsia="Times New Roman" w:hAnsi="Times New Roman" w:cs="Times New Roman"/>
          <w:sz w:val="24"/>
          <w:szCs w:val="24"/>
        </w:rPr>
        <w:t xml:space="preserve"> </w:t>
      </w:r>
    </w:p>
    <w:p w14:paraId="63A1016F" w14:textId="77777777" w:rsidR="008E5859" w:rsidRPr="00BD5A75" w:rsidRDefault="008E5859" w:rsidP="008E5859">
      <w:pPr>
        <w:bidi w:val="0"/>
        <w:spacing w:before="100" w:beforeAutospacing="1" w:after="120" w:line="240" w:lineRule="auto"/>
        <w:jc w:val="both"/>
        <w:outlineLvl w:val="0"/>
        <w:rPr>
          <w:rFonts w:ascii="Times New Roman" w:eastAsia="Times New Roman" w:hAnsi="Times New Roman" w:cs="Times New Roman"/>
          <w:b/>
          <w:bCs/>
          <w:sz w:val="24"/>
          <w:szCs w:val="24"/>
        </w:rPr>
      </w:pPr>
      <w:r w:rsidRPr="00BD5A75">
        <w:rPr>
          <w:rFonts w:ascii="Times New Roman" w:eastAsia="Times New Roman" w:hAnsi="Times New Roman" w:cs="Times New Roman"/>
          <w:b/>
          <w:bCs/>
          <w:sz w:val="24"/>
          <w:szCs w:val="24"/>
        </w:rPr>
        <w:t>Works Cited</w:t>
      </w:r>
    </w:p>
    <w:p w14:paraId="63F73160"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rPr>
      </w:pPr>
      <w:r w:rsidRPr="00BD5A75">
        <w:rPr>
          <w:rFonts w:ascii="Times New Roman" w:eastAsia="Times New Roman" w:hAnsi="Times New Roman" w:cs="Times New Roman"/>
          <w:sz w:val="24"/>
          <w:szCs w:val="24"/>
          <w:lang w:val="en-GB"/>
        </w:rPr>
        <w:fldChar w:fldCharType="begin"/>
      </w:r>
      <w:r w:rsidRPr="00BD5A75">
        <w:rPr>
          <w:rFonts w:ascii="Times New Roman" w:eastAsia="Times New Roman" w:hAnsi="Times New Roman" w:cs="Times New Roman"/>
          <w:sz w:val="24"/>
          <w:szCs w:val="24"/>
          <w:lang w:val="en-GB"/>
        </w:rPr>
        <w:instrText>BIBLIOGRAPHY</w:instrText>
      </w:r>
      <w:r w:rsidRPr="00BD5A75">
        <w:rPr>
          <w:rFonts w:ascii="Times New Roman" w:eastAsia="Times New Roman" w:hAnsi="Times New Roman" w:cs="Times New Roman"/>
          <w:sz w:val="24"/>
          <w:szCs w:val="24"/>
          <w:lang w:val="en-GB"/>
        </w:rPr>
        <w:fldChar w:fldCharType="separate"/>
      </w:r>
      <w:r w:rsidRPr="00BD5A75">
        <w:rPr>
          <w:rFonts w:ascii="Times New Roman" w:eastAsia="Times New Roman" w:hAnsi="Times New Roman" w:cs="Times New Roman"/>
          <w:sz w:val="24"/>
          <w:szCs w:val="24"/>
        </w:rPr>
        <w:t xml:space="preserve">Akcan, S. </w:t>
      </w:r>
      <w:r w:rsidRPr="00BD5A75">
        <w:rPr>
          <w:rFonts w:ascii="Times New Roman" w:eastAsia="Times New Roman" w:hAnsi="Times New Roman" w:cs="Times New Roman"/>
          <w:i/>
          <w:iCs/>
          <w:sz w:val="24"/>
          <w:szCs w:val="24"/>
        </w:rPr>
        <w:t>Thesis: Fuzûlî'nin Leylâ ve Mecnûn'uyla Shakespeare'in Romeo ve Juliet'inin karşılaştırılması</w:t>
      </w:r>
      <w:r w:rsidRPr="00BD5A75">
        <w:rPr>
          <w:rFonts w:ascii="Times New Roman" w:eastAsia="Times New Roman" w:hAnsi="Times New Roman" w:cs="Times New Roman"/>
          <w:sz w:val="24"/>
          <w:szCs w:val="24"/>
        </w:rPr>
        <w:t>. Diyarbakır: Dicle Üniversitesi, 2021. 14 de December de 2022. &lt;file:///C:/Users/crist/Downloads/Fuz%C3%BBl%C3%AE'nin%20Leyl%C3%A2%20ve%20Mecn%C3%BBn'uyla%20Shakespeare'in%20Romeo%20ve%20Juliet'inin%20kar%C5%9F%C4%B1la%C5%9Ft%C4%B1r%C4%B1lmas%C4%B1.pdf&gt;.</w:t>
      </w:r>
    </w:p>
    <w:p w14:paraId="1D2E0E36"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Al-Asfahanī, Abu Al-Faraj. </w:t>
      </w:r>
      <w:r w:rsidRPr="00BD5A75">
        <w:rPr>
          <w:rFonts w:ascii="Times New Roman" w:eastAsia="Times New Roman" w:hAnsi="Times New Roman" w:cs="Times New Roman"/>
          <w:i/>
          <w:iCs/>
          <w:sz w:val="24"/>
          <w:szCs w:val="24"/>
          <w:lang w:val="en-GB"/>
        </w:rPr>
        <w:t>Kitab al-Aghanī</w:t>
      </w:r>
      <w:r w:rsidRPr="00BD5A75">
        <w:rPr>
          <w:rFonts w:ascii="Times New Roman" w:eastAsia="Times New Roman" w:hAnsi="Times New Roman" w:cs="Times New Roman"/>
          <w:sz w:val="24"/>
          <w:szCs w:val="24"/>
          <w:lang w:val="en-GB"/>
        </w:rPr>
        <w:t>. Vol. 2. Beirut: Dar Al-Fikr, online access at The Golden Comprehensive Library, s.f. 24 vols. 2022. &lt;https://ketabonline.com/ar/books/10786&gt;.</w:t>
      </w:r>
    </w:p>
    <w:p w14:paraId="0AE3FB6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al-Fārābī, Abū Naṣr Muḥammad. </w:t>
      </w:r>
      <w:r w:rsidRPr="00BD5A75">
        <w:rPr>
          <w:rFonts w:ascii="Times New Roman" w:eastAsia="Times New Roman" w:hAnsi="Times New Roman" w:cs="Times New Roman"/>
          <w:i/>
          <w:iCs/>
          <w:sz w:val="24"/>
          <w:szCs w:val="24"/>
          <w:lang w:val="es-ES"/>
        </w:rPr>
        <w:t>Kitab al-Mūsiqa al-Kabi</w:t>
      </w:r>
      <w:r w:rsidRPr="00BD5A75">
        <w:rPr>
          <w:rFonts w:ascii="Times New Roman" w:eastAsia="Times New Roman" w:hAnsi="Times New Roman" w:cs="Times New Roman"/>
          <w:sz w:val="24"/>
          <w:szCs w:val="24"/>
          <w:lang w:val="es-ES"/>
        </w:rPr>
        <w:t>. Cairo: Dar al-Katib al-'Arabi lil-Tiba'ah wa-al-Nashr, 1967.</w:t>
      </w:r>
    </w:p>
    <w:p w14:paraId="673019FF"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al-Iṣfahānī, Abū al-Faraj. </w:t>
      </w:r>
      <w:r w:rsidRPr="00BD5A75">
        <w:rPr>
          <w:rFonts w:ascii="Times New Roman" w:eastAsia="Times New Roman" w:hAnsi="Times New Roman" w:cs="Times New Roman"/>
          <w:i/>
          <w:iCs/>
          <w:sz w:val="24"/>
          <w:szCs w:val="24"/>
          <w:lang w:val="en-GB"/>
        </w:rPr>
        <w:t>KItab al-Aghani</w:t>
      </w:r>
      <w:r w:rsidRPr="00BD5A75">
        <w:rPr>
          <w:rFonts w:ascii="Times New Roman" w:eastAsia="Times New Roman" w:hAnsi="Times New Roman" w:cs="Times New Roman"/>
          <w:sz w:val="24"/>
          <w:szCs w:val="24"/>
          <w:lang w:val="en-GB"/>
        </w:rPr>
        <w:t>. 2nd. 24 vols. Beirut: Dar Al-Fikr - Online access at The Golden Comprehensive Library, 1970. May - December 2022 de 2022. &lt;https://ketabonline.com/ar/books/10786&gt;.</w:t>
      </w:r>
    </w:p>
    <w:p w14:paraId="3B623057"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al-Kātib, Al-Ḥasan Ibn Aḥmad Ibn 'Ali and Shiloah, Ammon. </w:t>
      </w:r>
      <w:r w:rsidRPr="00BD5A75">
        <w:rPr>
          <w:rFonts w:ascii="Times New Roman" w:eastAsia="Times New Roman" w:hAnsi="Times New Roman" w:cs="Times New Roman"/>
          <w:i/>
          <w:iCs/>
          <w:sz w:val="24"/>
          <w:szCs w:val="24"/>
          <w:lang w:val="en-GB"/>
        </w:rPr>
        <w:t>La Perfection des connaissances musicales: Kitāb Kamāl Adab Al-G̉ināʻ (911th cantury)</w:t>
      </w:r>
      <w:r w:rsidRPr="00BD5A75">
        <w:rPr>
          <w:rFonts w:ascii="Times New Roman" w:eastAsia="Times New Roman" w:hAnsi="Times New Roman" w:cs="Times New Roman"/>
          <w:sz w:val="24"/>
          <w:szCs w:val="24"/>
          <w:lang w:val="en-GB"/>
        </w:rPr>
        <w:t xml:space="preserve">. Trad. Ammon Shiloah. </w:t>
      </w:r>
      <w:r w:rsidRPr="00BD5A75">
        <w:rPr>
          <w:rFonts w:ascii="Times New Roman" w:eastAsia="Times New Roman" w:hAnsi="Times New Roman" w:cs="Times New Roman"/>
          <w:sz w:val="24"/>
          <w:szCs w:val="24"/>
          <w:lang w:val="es-ES"/>
        </w:rPr>
        <w:t>Paris: P. Geuthner, 1972.</w:t>
      </w:r>
    </w:p>
    <w:p w14:paraId="40E5583D" w14:textId="0BDF2742" w:rsidR="008E5859" w:rsidRPr="00BD5A75" w:rsidRDefault="008E5859" w:rsidP="00DB7245">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Anonymous. </w:t>
      </w:r>
      <w:r w:rsidRPr="00BD5A75">
        <w:rPr>
          <w:rFonts w:ascii="Times New Roman" w:eastAsia="Times New Roman" w:hAnsi="Times New Roman" w:cs="Times New Roman"/>
          <w:i/>
          <w:iCs/>
          <w:sz w:val="24"/>
          <w:szCs w:val="24"/>
          <w:lang w:val="es-ES"/>
        </w:rPr>
        <w:t>Calila Y Dimna: Fábulas</w:t>
      </w:r>
      <w:r w:rsidRPr="00BD5A75">
        <w:rPr>
          <w:rFonts w:ascii="Times New Roman" w:eastAsia="Times New Roman" w:hAnsi="Times New Roman" w:cs="Times New Roman"/>
          <w:sz w:val="24"/>
          <w:szCs w:val="24"/>
          <w:lang w:val="es-ES"/>
        </w:rPr>
        <w:t>. Madrid: Aguilar, 1959.</w:t>
      </w:r>
    </w:p>
    <w:p w14:paraId="397705CF" w14:textId="41CFA4B1" w:rsidR="008E5859" w:rsidRPr="00BD5A75" w:rsidRDefault="008E5859" w:rsidP="009A69AF">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 </w:t>
      </w:r>
      <w:r w:rsidRPr="00BD5A75">
        <w:rPr>
          <w:rFonts w:ascii="Times New Roman" w:eastAsia="Times New Roman" w:hAnsi="Times New Roman" w:cs="Times New Roman"/>
          <w:i/>
          <w:iCs/>
          <w:sz w:val="24"/>
          <w:szCs w:val="24"/>
          <w:lang w:val="en-GB"/>
        </w:rPr>
        <w:t>Kashf al-Humum w-al-Kurub fi Sharh Alat al-Tarab (Survey of the Concerns and Anxieties in the Explanation of the Instruments of Music)</w:t>
      </w:r>
      <w:r w:rsidRPr="00BD5A75">
        <w:rPr>
          <w:rFonts w:ascii="Times New Roman" w:eastAsia="Times New Roman" w:hAnsi="Times New Roman" w:cs="Times New Roman"/>
          <w:sz w:val="24"/>
          <w:szCs w:val="24"/>
          <w:lang w:val="en-GB"/>
        </w:rPr>
        <w:t>. Istambul: Mss. 259, Topkapı Sarayı Library, 15th century.</w:t>
      </w:r>
    </w:p>
    <w:p w14:paraId="2626B463"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 </w:t>
      </w:r>
      <w:r w:rsidRPr="00BD5A75">
        <w:rPr>
          <w:rFonts w:ascii="Times New Roman" w:eastAsia="Times New Roman" w:hAnsi="Times New Roman" w:cs="Times New Roman"/>
          <w:i/>
          <w:iCs/>
          <w:sz w:val="24"/>
          <w:szCs w:val="24"/>
          <w:lang w:val="en-GB"/>
        </w:rPr>
        <w:t>Supplemental nights to the Book of the Thousand Nights and a Night London Priv. Print. by the Vol 1 page 1</w:t>
      </w:r>
      <w:r w:rsidRPr="00BD5A75">
        <w:rPr>
          <w:rFonts w:ascii="Times New Roman" w:eastAsia="Times New Roman" w:hAnsi="Times New Roman" w:cs="Times New Roman"/>
          <w:sz w:val="24"/>
          <w:szCs w:val="24"/>
          <w:lang w:val="en-GB"/>
        </w:rPr>
        <w:t>–</w:t>
      </w:r>
      <w:r w:rsidRPr="00BD5A75">
        <w:rPr>
          <w:rFonts w:ascii="Times New Roman" w:eastAsia="Times New Roman" w:hAnsi="Times New Roman" w:cs="Times New Roman"/>
          <w:i/>
          <w:iCs/>
          <w:sz w:val="24"/>
          <w:szCs w:val="24"/>
          <w:lang w:val="en-GB"/>
        </w:rPr>
        <w:t>29</w:t>
      </w:r>
      <w:r w:rsidRPr="00BD5A75">
        <w:rPr>
          <w:rFonts w:ascii="Times New Roman" w:eastAsia="Times New Roman" w:hAnsi="Times New Roman" w:cs="Times New Roman"/>
          <w:sz w:val="24"/>
          <w:szCs w:val="24"/>
          <w:lang w:val="en-GB"/>
        </w:rPr>
        <w:t>. Trad. Richard Francis, Sir Burton. 1886. Vol. 1. London: Burton Club, 1886. 6 vols. &lt;https://archive.org/details/supplementalnigh01burt/page/n9/mode/2up?q=sleeper&gt;.</w:t>
      </w:r>
    </w:p>
    <w:p w14:paraId="35E2F9CE"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 </w:t>
      </w:r>
      <w:r w:rsidRPr="00BD5A75">
        <w:rPr>
          <w:rFonts w:ascii="Times New Roman" w:eastAsia="Times New Roman" w:hAnsi="Times New Roman" w:cs="Times New Roman"/>
          <w:i/>
          <w:iCs/>
          <w:sz w:val="24"/>
          <w:szCs w:val="24"/>
          <w:lang w:val="en-GB"/>
        </w:rPr>
        <w:t>Tales of the Marvellous and News of the Strange</w:t>
      </w:r>
      <w:r w:rsidRPr="00BD5A75">
        <w:rPr>
          <w:rFonts w:ascii="Times New Roman" w:eastAsia="Times New Roman" w:hAnsi="Times New Roman" w:cs="Times New Roman"/>
          <w:sz w:val="24"/>
          <w:szCs w:val="24"/>
          <w:lang w:val="en-GB"/>
        </w:rPr>
        <w:t>. Trad. Malcom C. Lyons. London: Penguin, 2014.</w:t>
      </w:r>
    </w:p>
    <w:p w14:paraId="5F962462"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Arberry, Arthur John. </w:t>
      </w:r>
      <w:r w:rsidRPr="00BD5A75">
        <w:rPr>
          <w:rFonts w:ascii="Times New Roman" w:eastAsia="Times New Roman" w:hAnsi="Times New Roman" w:cs="Times New Roman"/>
          <w:i/>
          <w:iCs/>
          <w:sz w:val="24"/>
          <w:szCs w:val="24"/>
          <w:lang w:val="en-GB"/>
        </w:rPr>
        <w:t>Arabic Poetry: A Primer for Students</w:t>
      </w:r>
      <w:r w:rsidRPr="00BD5A75">
        <w:rPr>
          <w:rFonts w:ascii="Times New Roman" w:eastAsia="Times New Roman" w:hAnsi="Times New Roman" w:cs="Times New Roman"/>
          <w:sz w:val="24"/>
          <w:szCs w:val="24"/>
          <w:lang w:val="en-GB"/>
        </w:rPr>
        <w:t>. Cambridge University Press Archive, 1965.</w:t>
      </w:r>
    </w:p>
    <w:p w14:paraId="1DFEA78F"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Asghar, Seyed-Gohrab Ali. </w:t>
      </w:r>
      <w:r w:rsidRPr="00BD5A75">
        <w:rPr>
          <w:rFonts w:ascii="Times New Roman" w:eastAsia="Times New Roman" w:hAnsi="Times New Roman" w:cs="Times New Roman"/>
          <w:i/>
          <w:iCs/>
          <w:sz w:val="24"/>
          <w:szCs w:val="24"/>
          <w:lang w:val="en-GB"/>
        </w:rPr>
        <w:t>Laylī and Majnūn: Love, Madness and Mystic Longing in Niẓāmī's Epic Romance</w:t>
      </w:r>
      <w:r w:rsidRPr="00BD5A75">
        <w:rPr>
          <w:rFonts w:ascii="Times New Roman" w:eastAsia="Times New Roman" w:hAnsi="Times New Roman" w:cs="Times New Roman"/>
          <w:sz w:val="24"/>
          <w:szCs w:val="24"/>
          <w:lang w:val="en-GB"/>
        </w:rPr>
        <w:t xml:space="preserve">. </w:t>
      </w:r>
      <w:r w:rsidRPr="00BD5A75">
        <w:rPr>
          <w:rFonts w:ascii="Times New Roman" w:eastAsia="Times New Roman" w:hAnsi="Times New Roman" w:cs="Times New Roman"/>
          <w:sz w:val="24"/>
          <w:szCs w:val="24"/>
          <w:lang w:val="es-ES"/>
        </w:rPr>
        <w:t>Leiden: Brill, 2003.</w:t>
      </w:r>
    </w:p>
    <w:p w14:paraId="4D6ED843"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Barberán, Antonio. </w:t>
      </w:r>
      <w:r w:rsidRPr="00BD5A75">
        <w:rPr>
          <w:rFonts w:ascii="Times New Roman" w:eastAsia="Times New Roman" w:hAnsi="Times New Roman" w:cs="Times New Roman"/>
          <w:i/>
          <w:iCs/>
          <w:sz w:val="24"/>
          <w:szCs w:val="24"/>
          <w:lang w:val="es-ES"/>
        </w:rPr>
        <w:t>Macandé: Curiosa noticia de 1922</w:t>
      </w:r>
      <w:r w:rsidRPr="00BD5A75">
        <w:rPr>
          <w:rFonts w:ascii="Times New Roman" w:eastAsia="Times New Roman" w:hAnsi="Times New Roman" w:cs="Times New Roman"/>
          <w:sz w:val="24"/>
          <w:szCs w:val="24"/>
          <w:lang w:val="es-ES"/>
        </w:rPr>
        <w:t>. 24 de March de 2015. 2022. &lt;https://cdizflamencoflamencosdecdiz.blogspot.com/2015/03/macande-curiosa-noticia-de-1922.html&gt;.</w:t>
      </w:r>
    </w:p>
    <w:p w14:paraId="306B6ED6"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Barrio Gozalo, Maximiliano. </w:t>
      </w:r>
      <w:r w:rsidRPr="00BD5A75">
        <w:rPr>
          <w:rFonts w:ascii="Times New Roman" w:eastAsia="Times New Roman" w:hAnsi="Times New Roman" w:cs="Times New Roman"/>
          <w:i/>
          <w:iCs/>
          <w:sz w:val="24"/>
          <w:szCs w:val="24"/>
          <w:lang w:val="es-ES"/>
        </w:rPr>
        <w:t>Esclavos y cautivos. Un conflicto entre la cristiandad y el islam en el siglo XVIII</w:t>
      </w:r>
      <w:r w:rsidRPr="00BD5A75">
        <w:rPr>
          <w:rFonts w:ascii="Times New Roman" w:eastAsia="Times New Roman" w:hAnsi="Times New Roman" w:cs="Times New Roman"/>
          <w:sz w:val="24"/>
          <w:szCs w:val="24"/>
          <w:lang w:val="es-ES"/>
        </w:rPr>
        <w:t>. Valladolid: Junta de Castilla y León, 2007.</w:t>
      </w:r>
    </w:p>
    <w:p w14:paraId="2487E22F"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Bohórquez Casado, Manuel. </w:t>
      </w:r>
      <w:r w:rsidRPr="00BD5A75">
        <w:rPr>
          <w:rFonts w:ascii="Times New Roman" w:eastAsia="Times New Roman" w:hAnsi="Times New Roman" w:cs="Times New Roman"/>
          <w:i/>
          <w:iCs/>
          <w:sz w:val="24"/>
          <w:szCs w:val="24"/>
          <w:lang w:val="es-ES"/>
        </w:rPr>
        <w:t>El Carbonerillo</w:t>
      </w:r>
      <w:r w:rsidRPr="00BD5A75">
        <w:rPr>
          <w:rFonts w:ascii="Times New Roman" w:eastAsia="Times New Roman" w:hAnsi="Times New Roman" w:cs="Times New Roman"/>
          <w:sz w:val="24"/>
          <w:szCs w:val="24"/>
          <w:lang w:val="es-ES"/>
        </w:rPr>
        <w:t>. Sevilla: Diputación de Sevilla, 1996.</w:t>
      </w:r>
    </w:p>
    <w:p w14:paraId="0BFCE1C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 </w:t>
      </w:r>
      <w:r w:rsidRPr="00BD5A75">
        <w:rPr>
          <w:rFonts w:ascii="Times New Roman" w:eastAsia="Times New Roman" w:hAnsi="Times New Roman" w:cs="Times New Roman"/>
          <w:i/>
          <w:iCs/>
          <w:sz w:val="24"/>
          <w:szCs w:val="24"/>
          <w:lang w:val="es-ES"/>
        </w:rPr>
        <w:t>La niña de los peines en la casa de los Pavón: vida y obra de la reina del cante flamenco.</w:t>
      </w:r>
      <w:r w:rsidRPr="00BD5A75">
        <w:rPr>
          <w:rFonts w:ascii="Times New Roman" w:eastAsia="Times New Roman" w:hAnsi="Times New Roman" w:cs="Times New Roman"/>
          <w:sz w:val="24"/>
          <w:szCs w:val="24"/>
          <w:lang w:val="es-ES"/>
        </w:rPr>
        <w:t xml:space="preserve"> Sevilla: Signatura Ediciones de Andalucía, 2000.</w:t>
      </w:r>
    </w:p>
    <w:p w14:paraId="7F6DFAFC"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 </w:t>
      </w:r>
      <w:r w:rsidRPr="00BD5A75">
        <w:rPr>
          <w:rFonts w:ascii="Times New Roman" w:eastAsia="Times New Roman" w:hAnsi="Times New Roman" w:cs="Times New Roman"/>
          <w:i/>
          <w:iCs/>
          <w:sz w:val="24"/>
          <w:szCs w:val="24"/>
          <w:lang w:val="es-ES"/>
        </w:rPr>
        <w:t>Tomás Pavón – El Príncipe de la Alameda</w:t>
      </w:r>
      <w:r w:rsidRPr="00BD5A75">
        <w:rPr>
          <w:rFonts w:ascii="Times New Roman" w:eastAsia="Times New Roman" w:hAnsi="Times New Roman" w:cs="Times New Roman"/>
          <w:sz w:val="24"/>
          <w:szCs w:val="24"/>
          <w:lang w:val="es-ES"/>
        </w:rPr>
        <w:t>. Sevilla: Pozo Nuevo, 2007.</w:t>
      </w:r>
    </w:p>
    <w:p w14:paraId="39428D22"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Cabrillana, Nicolás. </w:t>
      </w:r>
      <w:r w:rsidRPr="00BD5A75">
        <w:rPr>
          <w:rFonts w:ascii="Times New Roman" w:eastAsia="Times New Roman" w:hAnsi="Times New Roman" w:cs="Times New Roman"/>
          <w:i/>
          <w:iCs/>
          <w:sz w:val="24"/>
          <w:szCs w:val="24"/>
          <w:lang w:val="es-ES"/>
        </w:rPr>
        <w:t>Documentos Notariales Referentes a Los Moriscos</w:t>
      </w:r>
      <w:r w:rsidRPr="00BD5A75">
        <w:rPr>
          <w:rFonts w:ascii="Times New Roman" w:eastAsia="Times New Roman" w:hAnsi="Times New Roman" w:cs="Times New Roman"/>
          <w:sz w:val="24"/>
          <w:szCs w:val="24"/>
          <w:lang w:val="es-ES"/>
        </w:rPr>
        <w:t>. Granada: Pórtico Librerías, 1978.</w:t>
      </w:r>
    </w:p>
    <w:p w14:paraId="492D274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Cobo Guzmán, Emilio. </w:t>
      </w:r>
      <w:r w:rsidRPr="00BD5A75">
        <w:rPr>
          <w:rFonts w:ascii="Times New Roman" w:eastAsia="Times New Roman" w:hAnsi="Times New Roman" w:cs="Times New Roman"/>
          <w:i/>
          <w:iCs/>
          <w:sz w:val="24"/>
          <w:szCs w:val="24"/>
          <w:lang w:val="es-ES"/>
        </w:rPr>
        <w:t>Pasión y muerte de Gabriel Macandé</w:t>
      </w:r>
      <w:r w:rsidRPr="00BD5A75">
        <w:rPr>
          <w:rFonts w:ascii="Times New Roman" w:eastAsia="Times New Roman" w:hAnsi="Times New Roman" w:cs="Times New Roman"/>
          <w:sz w:val="24"/>
          <w:szCs w:val="24"/>
          <w:lang w:val="es-ES"/>
        </w:rPr>
        <w:t>. Madrid: Demófilo, Colección ‘El Duende’, 1977.</w:t>
      </w:r>
    </w:p>
    <w:p w14:paraId="64494F32"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Cobo, Eugenio. </w:t>
      </w:r>
      <w:r w:rsidRPr="00BD5A75">
        <w:rPr>
          <w:rFonts w:ascii="Times New Roman" w:eastAsia="Times New Roman" w:hAnsi="Times New Roman" w:cs="Times New Roman"/>
          <w:i/>
          <w:iCs/>
          <w:sz w:val="24"/>
          <w:szCs w:val="24"/>
          <w:lang w:val="es-ES"/>
        </w:rPr>
        <w:t>Pasión y muerte de Gabriel Macandé</w:t>
      </w:r>
      <w:r w:rsidRPr="00BD5A75">
        <w:rPr>
          <w:rFonts w:ascii="Times New Roman" w:eastAsia="Times New Roman" w:hAnsi="Times New Roman" w:cs="Times New Roman"/>
          <w:sz w:val="24"/>
          <w:szCs w:val="24"/>
          <w:lang w:val="es-ES"/>
        </w:rPr>
        <w:t>. Madrid: Demófilo, 1977.</w:t>
      </w:r>
    </w:p>
    <w:p w14:paraId="6B702108"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Corriente, Federico, and Juan Gil. “La investigación de los arabismos del castellano en registros normales, folklóricos y bajos.” </w:t>
      </w:r>
      <w:r w:rsidRPr="00BD5A75">
        <w:rPr>
          <w:rFonts w:ascii="Times New Roman" w:eastAsia="Times New Roman" w:hAnsi="Times New Roman" w:cs="Times New Roman"/>
          <w:i/>
          <w:iCs/>
          <w:sz w:val="24"/>
          <w:szCs w:val="24"/>
          <w:lang w:val="es-ES"/>
        </w:rPr>
        <w:t>Discurso leído el día 20 de Mayo de 2018 en ru Recepción Pública por el Excmo. Sr. D. Federico Corriente y su Contestación por Excmo. Sr. D. Juan Gil</w:t>
      </w:r>
      <w:r w:rsidRPr="00BD5A75">
        <w:rPr>
          <w:rFonts w:ascii="Times New Roman" w:eastAsia="Times New Roman" w:hAnsi="Times New Roman" w:cs="Times New Roman"/>
          <w:sz w:val="24"/>
          <w:szCs w:val="24"/>
          <w:lang w:val="es-ES"/>
        </w:rPr>
        <w:t>. Madrid: Real Academia de la Lengua Española, 20 de May de 2018. &lt;ttps://www.asale.org/sites/default/files/Discurso_ingreso_Federico_Corriente.pdf&gt;.</w:t>
      </w:r>
    </w:p>
    <w:p w14:paraId="47B01103"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de Palau, Melchor. </w:t>
      </w:r>
      <w:r w:rsidRPr="00BD5A75">
        <w:rPr>
          <w:rFonts w:ascii="Times New Roman" w:eastAsia="Times New Roman" w:hAnsi="Times New Roman" w:cs="Times New Roman"/>
          <w:i/>
          <w:iCs/>
          <w:sz w:val="24"/>
          <w:szCs w:val="24"/>
          <w:lang w:val="es-ES"/>
        </w:rPr>
        <w:t>Cantares Populares y literarios. Recopilados por D. Melchor de Palau</w:t>
      </w:r>
      <w:r w:rsidRPr="00BD5A75">
        <w:rPr>
          <w:rFonts w:ascii="Times New Roman" w:eastAsia="Times New Roman" w:hAnsi="Times New Roman" w:cs="Times New Roman"/>
          <w:sz w:val="24"/>
          <w:szCs w:val="24"/>
          <w:lang w:val="es-ES"/>
        </w:rPr>
        <w:t xml:space="preserve">. </w:t>
      </w:r>
      <w:r w:rsidRPr="00BD5A75">
        <w:rPr>
          <w:rFonts w:ascii="Times New Roman" w:eastAsia="Times New Roman" w:hAnsi="Times New Roman" w:cs="Times New Roman"/>
          <w:sz w:val="24"/>
          <w:szCs w:val="24"/>
          <w:lang w:val="en-GB"/>
        </w:rPr>
        <w:t>Barcelona: Montaner y Simón, 1900.</w:t>
      </w:r>
    </w:p>
    <w:p w14:paraId="48898984" w14:textId="0AF1B438" w:rsidR="008E5859" w:rsidRPr="00BD5A75" w:rsidRDefault="008E5859" w:rsidP="00DB7245">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Deleuze, Gilles and Felix Guattari. </w:t>
      </w:r>
      <w:r w:rsidRPr="00BD5A75">
        <w:rPr>
          <w:rFonts w:ascii="Times New Roman" w:eastAsia="Times New Roman" w:hAnsi="Times New Roman" w:cs="Times New Roman"/>
          <w:i/>
          <w:iCs/>
          <w:sz w:val="24"/>
          <w:szCs w:val="24"/>
          <w:lang w:val="en-GB"/>
        </w:rPr>
        <w:t>A Thousand Plateaus: Capitalism and Schizophrenia</w:t>
      </w:r>
      <w:r w:rsidRPr="00BD5A75">
        <w:rPr>
          <w:rFonts w:ascii="Times New Roman" w:eastAsia="Times New Roman" w:hAnsi="Times New Roman" w:cs="Times New Roman"/>
          <w:sz w:val="24"/>
          <w:szCs w:val="24"/>
          <w:lang w:val="en-GB"/>
        </w:rPr>
        <w:t>. Trad. Brian Massumi. Vol. 2. Minessotta: University of Minnesota Press, 1987. 2 vols.</w:t>
      </w:r>
    </w:p>
    <w:p w14:paraId="5F6D563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Dermenghem, Émile. </w:t>
      </w:r>
      <w:r w:rsidRPr="00BD5A75">
        <w:rPr>
          <w:rFonts w:ascii="Times New Roman" w:eastAsia="Times New Roman" w:hAnsi="Times New Roman" w:cs="Times New Roman"/>
          <w:i/>
          <w:iCs/>
          <w:sz w:val="24"/>
          <w:szCs w:val="24"/>
          <w:lang w:val="en-GB"/>
        </w:rPr>
        <w:t>Le culte des Saints dans l'Islam maghrébin</w:t>
      </w:r>
      <w:r w:rsidRPr="00BD5A75">
        <w:rPr>
          <w:rFonts w:ascii="Times New Roman" w:eastAsia="Times New Roman" w:hAnsi="Times New Roman" w:cs="Times New Roman"/>
          <w:sz w:val="24"/>
          <w:szCs w:val="24"/>
          <w:lang w:val="en-GB"/>
        </w:rPr>
        <w:t>. Paris: Gallimard, 1978.</w:t>
      </w:r>
    </w:p>
    <w:p w14:paraId="00920801" w14:textId="25235619" w:rsidR="008E5859" w:rsidRPr="00BD5A75" w:rsidRDefault="008E5859" w:rsidP="009A69AF">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Dols, Michael W and Immisch, Diana E. </w:t>
      </w:r>
      <w:r w:rsidRPr="00BD5A75">
        <w:rPr>
          <w:rFonts w:ascii="Times New Roman" w:eastAsia="Times New Roman" w:hAnsi="Times New Roman" w:cs="Times New Roman"/>
          <w:i/>
          <w:iCs/>
          <w:sz w:val="24"/>
          <w:szCs w:val="24"/>
          <w:lang w:val="en-GB"/>
        </w:rPr>
        <w:t>Majnūn: the madman in medieval Islamic society</w:t>
      </w:r>
      <w:r w:rsidRPr="00BD5A75">
        <w:rPr>
          <w:rFonts w:ascii="Times New Roman" w:eastAsia="Times New Roman" w:hAnsi="Times New Roman" w:cs="Times New Roman"/>
          <w:sz w:val="24"/>
          <w:szCs w:val="24"/>
          <w:lang w:val="en-GB"/>
        </w:rPr>
        <w:t>. New York: University Press, Oxford,, 2011.</w:t>
      </w:r>
    </w:p>
    <w:p w14:paraId="7D49B76C"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Domínguez Ortiz, Antonio y Bernard Vincent. </w:t>
      </w:r>
      <w:r w:rsidRPr="00BD5A75">
        <w:rPr>
          <w:rFonts w:ascii="Times New Roman" w:eastAsia="Times New Roman" w:hAnsi="Times New Roman" w:cs="Times New Roman"/>
          <w:i/>
          <w:iCs/>
          <w:sz w:val="24"/>
          <w:szCs w:val="24"/>
          <w:lang w:val="es-ES"/>
        </w:rPr>
        <w:t>Historia de los moriscos. Vida y tragedia de una minoría.</w:t>
      </w:r>
      <w:r w:rsidRPr="00BD5A75">
        <w:rPr>
          <w:rFonts w:ascii="Times New Roman" w:eastAsia="Times New Roman" w:hAnsi="Times New Roman" w:cs="Times New Roman"/>
          <w:sz w:val="24"/>
          <w:szCs w:val="24"/>
          <w:lang w:val="es-ES"/>
        </w:rPr>
        <w:t xml:space="preserve"> Madrid: Alianza Editorial, 1984.</w:t>
      </w:r>
    </w:p>
    <w:p w14:paraId="100E98C2" w14:textId="57AAB534" w:rsidR="008E5859" w:rsidRPr="00BD5A75" w:rsidRDefault="008E5859" w:rsidP="009A69AF">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Dozy, Reinhardt Pierre Anne. </w:t>
      </w:r>
      <w:r w:rsidRPr="00BD5A75">
        <w:rPr>
          <w:rFonts w:ascii="Times New Roman" w:eastAsia="Times New Roman" w:hAnsi="Times New Roman" w:cs="Times New Roman"/>
          <w:i/>
          <w:iCs/>
          <w:sz w:val="24"/>
          <w:szCs w:val="24"/>
          <w:lang w:val="es-ES"/>
        </w:rPr>
        <w:t>Histoire des Musulmans d'Espagne: jusqu'à la conquete de l'Andalousie par les Almoravides, (711</w:t>
      </w:r>
      <w:r w:rsidRPr="00BD5A75">
        <w:rPr>
          <w:rFonts w:ascii="Times New Roman" w:eastAsia="Times New Roman" w:hAnsi="Times New Roman" w:cs="Times New Roman"/>
          <w:sz w:val="24"/>
          <w:szCs w:val="24"/>
          <w:lang w:val="en-GB"/>
        </w:rPr>
        <w:t>–</w:t>
      </w:r>
      <w:r w:rsidRPr="00BD5A75">
        <w:rPr>
          <w:rFonts w:ascii="Times New Roman" w:eastAsia="Times New Roman" w:hAnsi="Times New Roman" w:cs="Times New Roman"/>
          <w:i/>
          <w:iCs/>
          <w:sz w:val="24"/>
          <w:szCs w:val="24"/>
          <w:lang w:val="es-ES"/>
        </w:rPr>
        <w:t>1110)</w:t>
      </w:r>
      <w:r w:rsidRPr="00BD5A75">
        <w:rPr>
          <w:rFonts w:ascii="Times New Roman" w:eastAsia="Times New Roman" w:hAnsi="Times New Roman" w:cs="Times New Roman"/>
          <w:sz w:val="24"/>
          <w:szCs w:val="24"/>
          <w:lang w:val="es-ES"/>
        </w:rPr>
        <w:t xml:space="preserve">. </w:t>
      </w:r>
      <w:r w:rsidRPr="00BD5A75">
        <w:rPr>
          <w:rFonts w:ascii="Times New Roman" w:eastAsia="Times New Roman" w:hAnsi="Times New Roman" w:cs="Times New Roman"/>
          <w:sz w:val="24"/>
          <w:szCs w:val="24"/>
          <w:lang w:val="en-GB"/>
        </w:rPr>
        <w:t>Vol. 2. Leide: Brill, 1868. 4 vols.</w:t>
      </w:r>
    </w:p>
    <w:p w14:paraId="1B070659"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Ghalib, Mirza Asadullah Khan. </w:t>
      </w:r>
      <w:r w:rsidRPr="00BD5A75">
        <w:rPr>
          <w:rFonts w:ascii="Times New Roman" w:eastAsia="Times New Roman" w:hAnsi="Times New Roman" w:cs="Times New Roman"/>
          <w:i/>
          <w:iCs/>
          <w:sz w:val="24"/>
          <w:szCs w:val="24"/>
          <w:lang w:val="en-GB"/>
        </w:rPr>
        <w:t>Ghazals of Ghalib; versions from the Urdu</w:t>
      </w:r>
      <w:r w:rsidRPr="00BD5A75">
        <w:rPr>
          <w:rFonts w:ascii="Times New Roman" w:eastAsia="Times New Roman" w:hAnsi="Times New Roman" w:cs="Times New Roman"/>
          <w:sz w:val="24"/>
          <w:szCs w:val="24"/>
          <w:lang w:val="en-GB"/>
        </w:rPr>
        <w:t>. Trad. Ahmed, W.S. Merwin, Adrienne Rich, William Stafford, David Ray, Thomas Fitzsimmons, Mark Strand, and William Hunt Aijaz. New York: Columbia University Press, 1971.</w:t>
      </w:r>
    </w:p>
    <w:p w14:paraId="778B3CD3"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Ghazālī, Abū Ḥāmid. </w:t>
      </w:r>
      <w:r w:rsidRPr="00BD5A75">
        <w:rPr>
          <w:rFonts w:ascii="Times New Roman" w:eastAsia="Times New Roman" w:hAnsi="Times New Roman" w:cs="Times New Roman"/>
          <w:i/>
          <w:iCs/>
          <w:sz w:val="24"/>
          <w:szCs w:val="24"/>
          <w:lang w:val="en-GB"/>
        </w:rPr>
        <w:t>Iḥyāʼʻulūm al-dīn</w:t>
      </w:r>
      <w:r w:rsidRPr="00BD5A75">
        <w:rPr>
          <w:rFonts w:ascii="Times New Roman" w:eastAsia="Times New Roman" w:hAnsi="Times New Roman" w:cs="Times New Roman"/>
          <w:sz w:val="24"/>
          <w:szCs w:val="24"/>
          <w:lang w:val="en-GB"/>
        </w:rPr>
        <w:t xml:space="preserve">. </w:t>
      </w:r>
      <w:r w:rsidRPr="00BD5A75">
        <w:rPr>
          <w:rFonts w:ascii="Times New Roman" w:eastAsia="Times New Roman" w:hAnsi="Times New Roman" w:cs="Times New Roman"/>
          <w:sz w:val="24"/>
          <w:szCs w:val="24"/>
          <w:lang w:val="es-ES"/>
        </w:rPr>
        <w:t>Beirut: Dār Ṣādir, 2000.</w:t>
      </w:r>
    </w:p>
    <w:p w14:paraId="33A9693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Gómez Cruz, Camilo. “La guitarra de Niño Miguel.” </w:t>
      </w:r>
      <w:r w:rsidRPr="00BD5A75">
        <w:rPr>
          <w:rFonts w:ascii="Times New Roman" w:eastAsia="Times New Roman" w:hAnsi="Times New Roman" w:cs="Times New Roman"/>
          <w:i/>
          <w:iCs/>
          <w:sz w:val="24"/>
          <w:szCs w:val="24"/>
          <w:lang w:val="es-ES"/>
        </w:rPr>
        <w:t>Huelva Información</w:t>
      </w:r>
      <w:r w:rsidRPr="00BD5A75">
        <w:rPr>
          <w:rFonts w:ascii="Times New Roman" w:eastAsia="Times New Roman" w:hAnsi="Times New Roman" w:cs="Times New Roman"/>
          <w:sz w:val="24"/>
          <w:szCs w:val="24"/>
          <w:lang w:val="es-ES"/>
        </w:rPr>
        <w:t xml:space="preserve"> 4 de 11 de 2018. &lt;https://www.huelvainformacion.es/ocio/guitarra-BNino-Miguel-BI_0_1297370283.html&gt;.</w:t>
      </w:r>
    </w:p>
    <w:p w14:paraId="0535E828"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Henke, James. “Eric Clapton: The Rolling Stone Interview.” </w:t>
      </w:r>
      <w:r w:rsidRPr="00BD5A75">
        <w:rPr>
          <w:rFonts w:ascii="Times New Roman" w:eastAsia="Times New Roman" w:hAnsi="Times New Roman" w:cs="Times New Roman"/>
          <w:i/>
          <w:iCs/>
          <w:sz w:val="24"/>
          <w:szCs w:val="24"/>
          <w:lang w:val="en-GB"/>
        </w:rPr>
        <w:t>Rolling Stone</w:t>
      </w:r>
      <w:r w:rsidRPr="00BD5A75">
        <w:rPr>
          <w:rFonts w:ascii="Times New Roman" w:eastAsia="Times New Roman" w:hAnsi="Times New Roman" w:cs="Times New Roman"/>
          <w:sz w:val="24"/>
          <w:szCs w:val="24"/>
          <w:lang w:val="en-GB"/>
        </w:rPr>
        <w:t xml:space="preserve"> (1991): 42 ff. &lt;https://www.rollingstone.com/music/music-features/eric-clapton-the-rolling-stone-interview-2-100276/&gt;.</w:t>
      </w:r>
    </w:p>
    <w:p w14:paraId="0017E81A"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Ibn ʻAlī al-Kātib, Al-Hasan ibn Aḥmad. </w:t>
      </w:r>
      <w:r w:rsidRPr="00BD5A75">
        <w:rPr>
          <w:rFonts w:ascii="Times New Roman" w:eastAsia="Times New Roman" w:hAnsi="Times New Roman" w:cs="Times New Roman"/>
          <w:i/>
          <w:iCs/>
          <w:sz w:val="24"/>
          <w:szCs w:val="24"/>
          <w:lang w:val="es-ES"/>
        </w:rPr>
        <w:t>Kamāl Adab Al-Ghināʼ: ʻan Nuskhah Wāḥidah Muʼarrakhah 625 H</w:t>
      </w:r>
      <w:r w:rsidRPr="00BD5A75">
        <w:rPr>
          <w:rFonts w:ascii="Times New Roman" w:eastAsia="Times New Roman" w:hAnsi="Times New Roman" w:cs="Times New Roman"/>
          <w:sz w:val="24"/>
          <w:szCs w:val="24"/>
          <w:lang w:val="es-ES"/>
        </w:rPr>
        <w:t>. Al-Hayʼah Al-Miṣrīyah Al-ʻAmmah Lil-Kitāb, 1975.</w:t>
      </w:r>
    </w:p>
    <w:p w14:paraId="302FEF4F"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Ibn Hazm, Abū Muḥammad ʿAlī. </w:t>
      </w:r>
      <w:r w:rsidRPr="00BD5A75">
        <w:rPr>
          <w:rFonts w:ascii="Times New Roman" w:eastAsia="Times New Roman" w:hAnsi="Times New Roman" w:cs="Times New Roman"/>
          <w:i/>
          <w:iCs/>
          <w:sz w:val="24"/>
          <w:szCs w:val="24"/>
          <w:lang w:val="en-GB"/>
        </w:rPr>
        <w:t>The Ring of the Dove: A Treatise on the Art and Practice of Arab Love</w:t>
      </w:r>
      <w:r w:rsidRPr="00BD5A75">
        <w:rPr>
          <w:rFonts w:ascii="Times New Roman" w:eastAsia="Times New Roman" w:hAnsi="Times New Roman" w:cs="Times New Roman"/>
          <w:sz w:val="24"/>
          <w:szCs w:val="24"/>
          <w:lang w:val="en-GB"/>
        </w:rPr>
        <w:t>. Trad. A. J. Arberry. London: Luzac Oriental, 1994.</w:t>
      </w:r>
    </w:p>
    <w:p w14:paraId="39FC7694"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Ibn Ḥazm, ʻAlī ibn Aḥmad and Gómez García, Emilio. </w:t>
      </w:r>
      <w:r w:rsidRPr="00BD5A75">
        <w:rPr>
          <w:rFonts w:ascii="Times New Roman" w:eastAsia="Times New Roman" w:hAnsi="Times New Roman" w:cs="Times New Roman"/>
          <w:i/>
          <w:iCs/>
          <w:sz w:val="24"/>
          <w:szCs w:val="24"/>
          <w:lang w:val="es-ES"/>
        </w:rPr>
        <w:t>El Collar De La Paloma: Tratado Sobre El Amor Y Los Amantes De Ibn Hazm De Córdoba</w:t>
      </w:r>
      <w:r w:rsidRPr="00BD5A75">
        <w:rPr>
          <w:rFonts w:ascii="Times New Roman" w:eastAsia="Times New Roman" w:hAnsi="Times New Roman" w:cs="Times New Roman"/>
          <w:sz w:val="24"/>
          <w:szCs w:val="24"/>
          <w:lang w:val="es-ES"/>
        </w:rPr>
        <w:t>. Trad. Emilio García Gómez. Madrid: Alianza Editorial, 1996.</w:t>
      </w:r>
    </w:p>
    <w:p w14:paraId="255DDAD1"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Impey, Olga T, John E. Keller, Robert White Linker. </w:t>
      </w:r>
      <w:r w:rsidRPr="00BD5A75">
        <w:rPr>
          <w:rFonts w:ascii="Times New Roman" w:eastAsia="Times New Roman" w:hAnsi="Times New Roman" w:cs="Times New Roman"/>
          <w:i/>
          <w:iCs/>
          <w:sz w:val="24"/>
          <w:szCs w:val="24"/>
          <w:lang w:val="es-ES"/>
        </w:rPr>
        <w:t>Barlaam e Josafat</w:t>
      </w:r>
      <w:r w:rsidRPr="00BD5A75">
        <w:rPr>
          <w:rFonts w:ascii="Times New Roman" w:eastAsia="Times New Roman" w:hAnsi="Times New Roman" w:cs="Times New Roman"/>
          <w:sz w:val="24"/>
          <w:szCs w:val="24"/>
          <w:lang w:val="es-ES"/>
        </w:rPr>
        <w:t>. Madrid: Consejo Superior de Investigaciones Científicas, Instituto Miguel de Cervantes, 1979.</w:t>
      </w:r>
    </w:p>
    <w:p w14:paraId="1CA04F9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Ishaq, Hunain ibn. </w:t>
      </w:r>
      <w:r w:rsidRPr="00BD5A75">
        <w:rPr>
          <w:rFonts w:ascii="Times New Roman" w:eastAsia="Times New Roman" w:hAnsi="Times New Roman" w:cs="Times New Roman"/>
          <w:i/>
          <w:iCs/>
          <w:sz w:val="24"/>
          <w:szCs w:val="24"/>
          <w:lang w:val="es-ES"/>
        </w:rPr>
        <w:t>Libro de los Buenos Proverbios: A Critical Edition</w:t>
      </w:r>
      <w:r w:rsidRPr="00BD5A75">
        <w:rPr>
          <w:rFonts w:ascii="Times New Roman" w:eastAsia="Times New Roman" w:hAnsi="Times New Roman" w:cs="Times New Roman"/>
          <w:sz w:val="24"/>
          <w:szCs w:val="24"/>
          <w:lang w:val="es-ES"/>
        </w:rPr>
        <w:t xml:space="preserve">. </w:t>
      </w:r>
      <w:r w:rsidRPr="00BD5A75">
        <w:rPr>
          <w:rFonts w:ascii="Times New Roman" w:eastAsia="Times New Roman" w:hAnsi="Times New Roman" w:cs="Times New Roman"/>
          <w:sz w:val="24"/>
          <w:szCs w:val="24"/>
          <w:lang w:val="en-GB"/>
        </w:rPr>
        <w:t>Trad. Harlan G. Sturm. Kentucky: University Press of Kentucky, 2021.</w:t>
      </w:r>
    </w:p>
    <w:p w14:paraId="4D1AB251"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Jastrow, Morris Jr. “The Tearing of Garments as a Symbol of Mourning, with Especial Reference to the Customs of the Ancient Hebrews.” </w:t>
      </w:r>
      <w:r w:rsidRPr="00BD5A75">
        <w:rPr>
          <w:rFonts w:ascii="Times New Roman" w:eastAsia="Times New Roman" w:hAnsi="Times New Roman" w:cs="Times New Roman"/>
          <w:i/>
          <w:iCs/>
          <w:sz w:val="24"/>
          <w:szCs w:val="24"/>
          <w:lang w:val="en-GB"/>
        </w:rPr>
        <w:t>Journal of the American Oriental Society, Index to the Journal of the American Oriental Society vol. 1</w:t>
      </w:r>
      <w:r w:rsidRPr="00BD5A75">
        <w:rPr>
          <w:rFonts w:ascii="Times New Roman" w:eastAsia="Times New Roman" w:hAnsi="Times New Roman" w:cs="Times New Roman"/>
          <w:sz w:val="24"/>
          <w:szCs w:val="24"/>
          <w:lang w:val="en-GB"/>
        </w:rPr>
        <w:t>,</w:t>
      </w:r>
      <w:r w:rsidRPr="00BD5A75">
        <w:rPr>
          <w:rFonts w:ascii="Times New Roman" w:eastAsia="Times New Roman" w:hAnsi="Times New Roman" w:cs="Times New Roman"/>
          <w:i/>
          <w:iCs/>
          <w:sz w:val="24"/>
          <w:szCs w:val="24"/>
          <w:lang w:val="en-GB"/>
        </w:rPr>
        <w:t xml:space="preserve"> </w:t>
      </w:r>
      <w:r w:rsidRPr="00BD5A75">
        <w:rPr>
          <w:rFonts w:ascii="Times New Roman" w:eastAsia="Times New Roman" w:hAnsi="Times New Roman" w:cs="Times New Roman"/>
          <w:sz w:val="24"/>
          <w:szCs w:val="24"/>
          <w:lang w:val="en-GB"/>
        </w:rPr>
        <w:t>2021 (1900): 23–39.</w:t>
      </w:r>
    </w:p>
    <w:p w14:paraId="1437B26F"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Jiménez Díaz, Emilio. “La suprema lección de Vallejo.” </w:t>
      </w:r>
      <w:r w:rsidRPr="00BD5A75">
        <w:rPr>
          <w:rFonts w:ascii="Times New Roman" w:eastAsia="Times New Roman" w:hAnsi="Times New Roman" w:cs="Times New Roman"/>
          <w:i/>
          <w:iCs/>
          <w:sz w:val="24"/>
          <w:szCs w:val="24"/>
          <w:lang w:val="es-ES"/>
        </w:rPr>
        <w:t>Huellas del cante en el siglo XX</w:t>
      </w:r>
      <w:r w:rsidRPr="00BD5A75">
        <w:rPr>
          <w:rFonts w:ascii="Times New Roman" w:eastAsia="Times New Roman" w:hAnsi="Times New Roman" w:cs="Times New Roman"/>
          <w:sz w:val="24"/>
          <w:szCs w:val="24"/>
          <w:lang w:val="es-ES"/>
        </w:rPr>
        <w:t>. Bujalance, Córdoba: Peña Cultural Flamenca La Pajarona, 2003. 61</w:t>
      </w:r>
      <w:r w:rsidRPr="00BD5A75">
        <w:rPr>
          <w:rFonts w:ascii="Times New Roman" w:eastAsia="Times New Roman" w:hAnsi="Times New Roman" w:cs="Times New Roman"/>
          <w:sz w:val="24"/>
          <w:szCs w:val="24"/>
          <w:lang w:val="en-GB"/>
        </w:rPr>
        <w:t>–</w:t>
      </w:r>
      <w:r w:rsidRPr="00BD5A75">
        <w:rPr>
          <w:rFonts w:ascii="Times New Roman" w:eastAsia="Times New Roman" w:hAnsi="Times New Roman" w:cs="Times New Roman"/>
          <w:sz w:val="24"/>
          <w:szCs w:val="24"/>
          <w:lang w:val="es-ES"/>
        </w:rPr>
        <w:t>81.</w:t>
      </w:r>
    </w:p>
    <w:p w14:paraId="37C4FA1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Kahel, Darin. “</w:t>
      </w:r>
      <w:r w:rsidRPr="00BD5A75">
        <w:rPr>
          <w:rFonts w:ascii="Times New Roman" w:eastAsia="Times New Roman" w:hAnsi="Times New Roman" w:cs="Times New Roman"/>
          <w:i/>
          <w:iCs/>
          <w:sz w:val="24"/>
          <w:szCs w:val="24"/>
          <w:lang w:val="es-ES"/>
        </w:rPr>
        <w:t>Music is Feeling</w:t>
      </w:r>
      <w:r w:rsidRPr="00BD5A75">
        <w:rPr>
          <w:rFonts w:ascii="Times New Roman" w:eastAsia="Times New Roman" w:hAnsi="Times New Roman" w:cs="Times New Roman"/>
          <w:sz w:val="24"/>
          <w:szCs w:val="24"/>
          <w:lang w:val="es-ES"/>
        </w:rPr>
        <w:t>”</w:t>
      </w:r>
      <w:r w:rsidRPr="00BD5A75">
        <w:rPr>
          <w:rFonts w:ascii="Times New Roman" w:eastAsia="Times New Roman" w:hAnsi="Times New Roman" w:cs="Times New Roman"/>
          <w:i/>
          <w:iCs/>
          <w:sz w:val="24"/>
          <w:szCs w:val="24"/>
          <w:lang w:val="es-ES"/>
        </w:rPr>
        <w:t xml:space="preserve"> Tarab: a Phenomenon of Arab Musical Culture</w:t>
      </w:r>
      <w:r w:rsidRPr="00BD5A75">
        <w:rPr>
          <w:rFonts w:ascii="Times New Roman" w:eastAsia="Times New Roman" w:hAnsi="Times New Roman" w:cs="Times New Roman"/>
          <w:sz w:val="24"/>
          <w:szCs w:val="24"/>
          <w:lang w:val="es-ES"/>
        </w:rPr>
        <w:t xml:space="preserve">. Uppsala: Uppsala Universitet, 2021. </w:t>
      </w:r>
      <w:r w:rsidRPr="00BD5A75">
        <w:rPr>
          <w:rFonts w:ascii="Times New Roman" w:eastAsia="Times New Roman" w:hAnsi="Times New Roman" w:cs="Times New Roman"/>
          <w:sz w:val="24"/>
          <w:szCs w:val="24"/>
          <w:lang w:val="en-GB"/>
        </w:rPr>
        <w:t>Thesis.</w:t>
      </w:r>
    </w:p>
    <w:p w14:paraId="1ABBB6FA"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Kalpaklī, M., Andrews, W.G. “Layla Grows Up: Nizami’s Layla and Majnun “in The Turkish Manner”.” </w:t>
      </w:r>
      <w:r w:rsidRPr="00BD5A75">
        <w:rPr>
          <w:rFonts w:ascii="Times New Roman" w:eastAsia="Times New Roman" w:hAnsi="Times New Roman" w:cs="Times New Roman"/>
          <w:i/>
          <w:iCs/>
          <w:sz w:val="24"/>
          <w:szCs w:val="24"/>
          <w:lang w:val="en-GB"/>
        </w:rPr>
        <w:t>The Poetry of Nizami Ganjavi: Knowledge, Love, and Rhetoric</w:t>
      </w:r>
      <w:r w:rsidRPr="00BD5A75">
        <w:rPr>
          <w:rFonts w:ascii="Times New Roman" w:eastAsia="Times New Roman" w:hAnsi="Times New Roman" w:cs="Times New Roman"/>
          <w:sz w:val="24"/>
          <w:szCs w:val="24"/>
          <w:lang w:val="en-GB"/>
        </w:rPr>
        <w:t xml:space="preserve">. Ed. K., Clinton, J.W. Talattof. </w:t>
      </w:r>
      <w:r w:rsidRPr="00BD5A75">
        <w:rPr>
          <w:rFonts w:ascii="Times New Roman" w:eastAsia="Times New Roman" w:hAnsi="Times New Roman" w:cs="Times New Roman"/>
          <w:sz w:val="24"/>
          <w:szCs w:val="24"/>
          <w:lang w:val="es-ES"/>
        </w:rPr>
        <w:t>New York: Palgrave Macmillan, 2000. 29</w:t>
      </w:r>
      <w:r w:rsidRPr="00BD5A75">
        <w:rPr>
          <w:rFonts w:ascii="Times New Roman" w:eastAsia="Times New Roman" w:hAnsi="Times New Roman" w:cs="Times New Roman"/>
          <w:sz w:val="24"/>
          <w:szCs w:val="24"/>
          <w:lang w:val="en-GB"/>
        </w:rPr>
        <w:t>–</w:t>
      </w:r>
      <w:r w:rsidRPr="00BD5A75">
        <w:rPr>
          <w:rFonts w:ascii="Times New Roman" w:eastAsia="Times New Roman" w:hAnsi="Times New Roman" w:cs="Times New Roman"/>
          <w:sz w:val="24"/>
          <w:szCs w:val="24"/>
          <w:lang w:val="es-ES"/>
        </w:rPr>
        <w:t>49.</w:t>
      </w:r>
    </w:p>
    <w:p w14:paraId="2E674E24"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i/>
          <w:iCs/>
          <w:sz w:val="24"/>
          <w:szCs w:val="24"/>
          <w:lang w:val="es-ES"/>
        </w:rPr>
        <w:t>La sombra de las cuerdas: Un documental de ‘El Niño Miguel’</w:t>
      </w:r>
      <w:r w:rsidRPr="00BD5A75">
        <w:rPr>
          <w:rFonts w:ascii="Times New Roman" w:eastAsia="Times New Roman" w:hAnsi="Times New Roman" w:cs="Times New Roman"/>
          <w:sz w:val="24"/>
          <w:szCs w:val="24"/>
          <w:lang w:val="es-ES"/>
        </w:rPr>
        <w:t xml:space="preserve">. </w:t>
      </w:r>
      <w:r w:rsidRPr="00BD5A75">
        <w:rPr>
          <w:rFonts w:ascii="Times New Roman" w:eastAsia="Times New Roman" w:hAnsi="Times New Roman" w:cs="Times New Roman"/>
          <w:sz w:val="24"/>
          <w:szCs w:val="24"/>
          <w:lang w:val="en-GB"/>
        </w:rPr>
        <w:t xml:space="preserve">De A., B. Bodlet and C. García-Berlanga Ameline. Dir. Benoît Bodlet, Chechu García-Berlanga Annabelle Ameline. Prod. Benoît Bodlet, Chechu García-Berlanga and Robert Arnau, Javier Marzal on behalf of Universidad Jaume I Annabelle Ameline. </w:t>
      </w:r>
      <w:r w:rsidRPr="00BD5A75">
        <w:rPr>
          <w:rFonts w:ascii="Times New Roman" w:eastAsia="Times New Roman" w:hAnsi="Times New Roman" w:cs="Times New Roman"/>
          <w:sz w:val="24"/>
          <w:szCs w:val="24"/>
          <w:lang w:val="es-ES"/>
        </w:rPr>
        <w:t>2010. &lt;https://www.youtube.com/watch?v=fIOl7IAgNx8&gt;.</w:t>
      </w:r>
    </w:p>
    <w:p w14:paraId="4C2D9332"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Lacarra, María Jesús. </w:t>
      </w:r>
      <w:r w:rsidRPr="00BD5A75">
        <w:rPr>
          <w:rFonts w:ascii="Times New Roman" w:eastAsia="Times New Roman" w:hAnsi="Times New Roman" w:cs="Times New Roman"/>
          <w:i/>
          <w:iCs/>
          <w:sz w:val="24"/>
          <w:szCs w:val="24"/>
          <w:lang w:val="es-ES"/>
        </w:rPr>
        <w:t>Sendebar</w:t>
      </w:r>
      <w:r w:rsidRPr="00BD5A75">
        <w:rPr>
          <w:rFonts w:ascii="Times New Roman" w:eastAsia="Times New Roman" w:hAnsi="Times New Roman" w:cs="Times New Roman"/>
          <w:sz w:val="24"/>
          <w:szCs w:val="24"/>
          <w:lang w:val="es-ES"/>
        </w:rPr>
        <w:t>. Madrid: Cátedra, 1995.</w:t>
      </w:r>
    </w:p>
    <w:p w14:paraId="0B74B00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Levend, Agah Sirri. </w:t>
      </w:r>
      <w:r w:rsidRPr="00BD5A75">
        <w:rPr>
          <w:rFonts w:ascii="Times New Roman" w:eastAsia="Times New Roman" w:hAnsi="Times New Roman" w:cs="Times New Roman"/>
          <w:i/>
          <w:iCs/>
          <w:sz w:val="24"/>
          <w:szCs w:val="24"/>
          <w:lang w:val="es-ES"/>
        </w:rPr>
        <w:t>Arap, Fars, ve Türk Edebiyatlarinda Leyla ve Mecnun Hikâyesi</w:t>
      </w:r>
      <w:r w:rsidRPr="00BD5A75">
        <w:rPr>
          <w:rFonts w:ascii="Times New Roman" w:eastAsia="Times New Roman" w:hAnsi="Times New Roman" w:cs="Times New Roman"/>
          <w:sz w:val="24"/>
          <w:szCs w:val="24"/>
          <w:lang w:val="es-ES"/>
        </w:rPr>
        <w:t>. Ankara: Türk Tarih Kurumu, 1959.</w:t>
      </w:r>
    </w:p>
    <w:p w14:paraId="169174E7" w14:textId="10920CAF" w:rsidR="008E5859" w:rsidRPr="00BD5A75" w:rsidRDefault="008E5859" w:rsidP="00DB7245">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Makki, Ibn Hayyan and Mahmud 'Ali. </w:t>
      </w:r>
      <w:r w:rsidRPr="00BD5A75">
        <w:rPr>
          <w:rFonts w:ascii="Times New Roman" w:eastAsia="Times New Roman" w:hAnsi="Times New Roman" w:cs="Times New Roman"/>
          <w:i/>
          <w:iCs/>
          <w:sz w:val="24"/>
          <w:szCs w:val="24"/>
          <w:lang w:val="es-ES"/>
        </w:rPr>
        <w:t>Al-Muqtabis</w:t>
      </w:r>
      <w:r w:rsidRPr="00BD5A75">
        <w:rPr>
          <w:rFonts w:ascii="Times New Roman" w:eastAsia="Times New Roman" w:hAnsi="Times New Roman" w:cs="Times New Roman"/>
          <w:sz w:val="24"/>
          <w:szCs w:val="24"/>
          <w:lang w:val="es-ES"/>
        </w:rPr>
        <w:t>. Bayrut: Dar Al-Kitab Al-'Arabi, 1973.</w:t>
      </w:r>
    </w:p>
    <w:p w14:paraId="653E8786" w14:textId="4DFD5CD5" w:rsidR="008E5859" w:rsidRPr="00BD5A75" w:rsidRDefault="008E5859" w:rsidP="00DB7245">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Martín Ballester, C., R. Soler Díaz, N. Torres Cortés, J.M. Gamboa. </w:t>
      </w:r>
      <w:r w:rsidRPr="00BD5A75">
        <w:rPr>
          <w:rFonts w:ascii="Times New Roman" w:eastAsia="Times New Roman" w:hAnsi="Times New Roman" w:cs="Times New Roman"/>
          <w:i/>
          <w:iCs/>
          <w:sz w:val="24"/>
          <w:szCs w:val="24"/>
          <w:lang w:val="es-ES"/>
        </w:rPr>
        <w:t>Tomás Pavón</w:t>
      </w:r>
      <w:r w:rsidRPr="00BD5A75">
        <w:rPr>
          <w:rFonts w:ascii="Times New Roman" w:eastAsia="Times New Roman" w:hAnsi="Times New Roman" w:cs="Times New Roman"/>
          <w:sz w:val="24"/>
          <w:szCs w:val="24"/>
          <w:lang w:val="es-ES"/>
        </w:rPr>
        <w:t>. Madrid: Colección Carlos Martín Ballester, 2022.</w:t>
      </w:r>
    </w:p>
    <w:p w14:paraId="2AE21611"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Martín Martín, Manuel. “Aproximación a los orígenes del Cante en Jerez de la Frontera.” </w:t>
      </w:r>
      <w:r w:rsidRPr="00BD5A75">
        <w:rPr>
          <w:rFonts w:ascii="Times New Roman" w:eastAsia="Times New Roman" w:hAnsi="Times New Roman" w:cs="Times New Roman"/>
          <w:i/>
          <w:iCs/>
          <w:sz w:val="24"/>
          <w:szCs w:val="24"/>
          <w:lang w:val="es-ES"/>
        </w:rPr>
        <w:t>Candil: boletín de la Peña Flamenca de Jaén</w:t>
      </w:r>
      <w:r w:rsidRPr="00BD5A75">
        <w:rPr>
          <w:rFonts w:ascii="Times New Roman" w:eastAsia="Times New Roman" w:hAnsi="Times New Roman" w:cs="Times New Roman"/>
          <w:sz w:val="24"/>
          <w:szCs w:val="24"/>
          <w:lang w:val="es-ES"/>
        </w:rPr>
        <w:t xml:space="preserve"> 118 (1998): 4–11.</w:t>
      </w:r>
    </w:p>
    <w:p w14:paraId="3E7563B7"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i/>
          <w:iCs/>
          <w:sz w:val="24"/>
          <w:szCs w:val="24"/>
          <w:lang w:val="es-ES"/>
        </w:rPr>
        <w:t xml:space="preserve">Mawal </w:t>
      </w:r>
      <w:r w:rsidRPr="00BD5A75">
        <w:rPr>
          <w:rFonts w:ascii="Times New Roman" w:eastAsia="Times New Roman" w:hAnsi="Times New Roman" w:cs="Times New Roman"/>
          <w:i/>
          <w:iCs/>
          <w:sz w:val="24"/>
          <w:szCs w:val="24"/>
          <w:rtl/>
        </w:rPr>
        <w:t>ما لومك عفتني</w:t>
      </w:r>
      <w:r w:rsidRPr="00BD5A75">
        <w:rPr>
          <w:rFonts w:ascii="Times New Roman" w:eastAsia="Times New Roman" w:hAnsi="Times New Roman" w:cs="Times New Roman"/>
          <w:i/>
          <w:iCs/>
          <w:sz w:val="24"/>
          <w:szCs w:val="24"/>
          <w:lang w:val="es-ES"/>
        </w:rPr>
        <w:t>, ‘Why do you blame me?’</w:t>
      </w:r>
      <w:r w:rsidRPr="00BD5A75">
        <w:rPr>
          <w:rFonts w:ascii="Times New Roman" w:eastAsia="Times New Roman" w:hAnsi="Times New Roman" w:cs="Times New Roman"/>
          <w:sz w:val="24"/>
          <w:szCs w:val="24"/>
          <w:lang w:val="es-ES"/>
        </w:rPr>
        <w:t xml:space="preserve">. De Music by Gamal Karim Poem by Raed Abu Fatian. Int. Ḥaidr Ḥameed. 6 de January de 2019. Video. 12 de October de 2022. </w:t>
      </w:r>
      <w:r w:rsidRPr="00BD5A75">
        <w:rPr>
          <w:rFonts w:ascii="Times New Roman" w:eastAsia="Times New Roman" w:hAnsi="Times New Roman" w:cs="Times New Roman"/>
          <w:sz w:val="24"/>
          <w:szCs w:val="24"/>
          <w:lang w:val="en-GB"/>
        </w:rPr>
        <w:t>&lt;https://www.youtube.com/watch?v=pBy87NzV7Rk&gt;.</w:t>
      </w:r>
    </w:p>
    <w:p w14:paraId="387F3FA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Menocal, Rosa. </w:t>
      </w:r>
      <w:r w:rsidRPr="00BD5A75">
        <w:rPr>
          <w:rFonts w:ascii="Times New Roman" w:eastAsia="Times New Roman" w:hAnsi="Times New Roman" w:cs="Times New Roman"/>
          <w:i/>
          <w:iCs/>
          <w:sz w:val="24"/>
          <w:szCs w:val="24"/>
          <w:lang w:val="en-GB"/>
        </w:rPr>
        <w:t>Shards of Love. Exile and the Origins of the Lyric</w:t>
      </w:r>
      <w:r w:rsidRPr="00BD5A75">
        <w:rPr>
          <w:rFonts w:ascii="Times New Roman" w:eastAsia="Times New Roman" w:hAnsi="Times New Roman" w:cs="Times New Roman"/>
          <w:sz w:val="24"/>
          <w:szCs w:val="24"/>
          <w:lang w:val="en-GB"/>
        </w:rPr>
        <w:t>. Durham, NC, USA: Duke University Press, 1993.</w:t>
      </w:r>
    </w:p>
    <w:p w14:paraId="04B9607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Michopoulos I, Gournellis R, Papadopoulou M, et al. “A case of autophagia: a man who was mutilating his fingers by biting them.” </w:t>
      </w:r>
      <w:r w:rsidRPr="00BD5A75">
        <w:rPr>
          <w:rFonts w:ascii="Times New Roman" w:eastAsia="Times New Roman" w:hAnsi="Times New Roman" w:cs="Times New Roman"/>
          <w:i/>
          <w:iCs/>
          <w:sz w:val="24"/>
          <w:szCs w:val="24"/>
          <w:lang w:val="en-GB"/>
        </w:rPr>
        <w:t>Journal of Nervous and Mental Disease</w:t>
      </w:r>
      <w:r w:rsidRPr="00BD5A75">
        <w:rPr>
          <w:rFonts w:ascii="Times New Roman" w:eastAsia="Times New Roman" w:hAnsi="Times New Roman" w:cs="Times New Roman"/>
          <w:sz w:val="24"/>
          <w:szCs w:val="24"/>
          <w:lang w:val="en-GB"/>
        </w:rPr>
        <w:t xml:space="preserve"> 200 (2012): 183–5.</w:t>
      </w:r>
    </w:p>
    <w:p w14:paraId="56B60EDE"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Mir Sayyid, 'Ali. </w:t>
      </w:r>
      <w:r w:rsidRPr="00BD5A75">
        <w:rPr>
          <w:rFonts w:ascii="Times New Roman" w:eastAsia="Times New Roman" w:hAnsi="Times New Roman" w:cs="Times New Roman"/>
          <w:i/>
          <w:iCs/>
          <w:sz w:val="24"/>
          <w:szCs w:val="24"/>
          <w:lang w:val="en-GB"/>
        </w:rPr>
        <w:t>Untitled</w:t>
      </w:r>
      <w:r w:rsidRPr="00BD5A75">
        <w:rPr>
          <w:rFonts w:ascii="Times New Roman" w:eastAsia="Times New Roman" w:hAnsi="Times New Roman" w:cs="Times New Roman"/>
          <w:sz w:val="24"/>
          <w:szCs w:val="24"/>
          <w:lang w:val="en-GB"/>
        </w:rPr>
        <w:t>. British Library. &lt;https://blogs.bl.uk/asian-and-african/2013/05/persian-manuscripts-digitisation-project.html&gt;.</w:t>
      </w:r>
    </w:p>
    <w:p w14:paraId="2165347D"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Morris, James Winston. “An Arab Machiavelli? Rhetoric, Philosophy and Politics in Ibn Khaldun’s Critique of Sufism.” </w:t>
      </w:r>
      <w:r w:rsidRPr="00BD5A75">
        <w:rPr>
          <w:rFonts w:ascii="Times New Roman" w:eastAsia="Times New Roman" w:hAnsi="Times New Roman" w:cs="Times New Roman"/>
          <w:i/>
          <w:iCs/>
          <w:sz w:val="24"/>
          <w:szCs w:val="24"/>
          <w:lang w:val="en-GB"/>
        </w:rPr>
        <w:t>Harvard Middle Eastern and Islamic Review</w:t>
      </w:r>
      <w:r w:rsidRPr="00BD5A75">
        <w:rPr>
          <w:rFonts w:ascii="Times New Roman" w:eastAsia="Times New Roman" w:hAnsi="Times New Roman" w:cs="Times New Roman"/>
          <w:sz w:val="24"/>
          <w:szCs w:val="24"/>
          <w:lang w:val="en-GB"/>
        </w:rPr>
        <w:t xml:space="preserve"> 8 (2009): 242–291.</w:t>
      </w:r>
    </w:p>
    <w:p w14:paraId="429B711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Moukheiber, Karen. “Gendering emotions: tarab, women and musical performance at the abbasid court in kitab al-aghani.” </w:t>
      </w:r>
      <w:r w:rsidRPr="00BD5A75">
        <w:rPr>
          <w:rFonts w:ascii="Times New Roman" w:eastAsia="Times New Roman" w:hAnsi="Times New Roman" w:cs="Times New Roman"/>
          <w:i/>
          <w:iCs/>
          <w:sz w:val="24"/>
          <w:szCs w:val="24"/>
          <w:lang w:val="es-ES"/>
        </w:rPr>
        <w:t>Cultural History</w:t>
      </w:r>
      <w:r w:rsidRPr="00BD5A75">
        <w:rPr>
          <w:rFonts w:ascii="Times New Roman" w:eastAsia="Times New Roman" w:hAnsi="Times New Roman" w:cs="Times New Roman"/>
          <w:sz w:val="24"/>
          <w:szCs w:val="24"/>
          <w:lang w:val="es-ES"/>
        </w:rPr>
        <w:t xml:space="preserve"> 8.2 (2019): 164</w:t>
      </w:r>
      <w:r w:rsidRPr="00BD5A75">
        <w:rPr>
          <w:rFonts w:ascii="Times New Roman" w:eastAsia="Times New Roman" w:hAnsi="Times New Roman" w:cs="Times New Roman"/>
          <w:sz w:val="24"/>
          <w:szCs w:val="24"/>
          <w:lang w:val="en-GB"/>
        </w:rPr>
        <w:t>–</w:t>
      </w:r>
      <w:r w:rsidRPr="00BD5A75">
        <w:rPr>
          <w:rFonts w:ascii="Times New Roman" w:eastAsia="Times New Roman" w:hAnsi="Times New Roman" w:cs="Times New Roman"/>
          <w:sz w:val="24"/>
          <w:szCs w:val="24"/>
          <w:lang w:val="es-ES"/>
        </w:rPr>
        <w:t>183.</w:t>
      </w:r>
    </w:p>
    <w:p w14:paraId="604E0C04"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Multas gubernativas. </w:t>
      </w:r>
      <w:r w:rsidRPr="00BD5A75">
        <w:rPr>
          <w:rFonts w:ascii="Times New Roman" w:eastAsia="Times New Roman" w:hAnsi="Times New Roman" w:cs="Times New Roman"/>
          <w:i/>
          <w:iCs/>
          <w:sz w:val="24"/>
          <w:szCs w:val="24"/>
          <w:lang w:val="es-ES"/>
        </w:rPr>
        <w:t>Crónica Meridional</w:t>
      </w:r>
      <w:r w:rsidRPr="00BD5A75">
        <w:rPr>
          <w:rFonts w:ascii="Times New Roman" w:eastAsia="Times New Roman" w:hAnsi="Times New Roman" w:cs="Times New Roman"/>
          <w:sz w:val="24"/>
          <w:szCs w:val="24"/>
          <w:lang w:val="es-ES"/>
        </w:rPr>
        <w:t xml:space="preserve"> 17 de August de 1914.</w:t>
      </w:r>
    </w:p>
    <w:p w14:paraId="2D2FEA0B" w14:textId="4AF6679A" w:rsidR="008E5859" w:rsidRPr="00BD5A75" w:rsidRDefault="008E5859" w:rsidP="009A69AF">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Navarro García, José Luis. “Reflexiones en torno al presente y futuro del cante, toque y baile flamencos.” </w:t>
      </w:r>
      <w:r w:rsidRPr="00BD5A75">
        <w:rPr>
          <w:rFonts w:ascii="Times New Roman" w:eastAsia="Times New Roman" w:hAnsi="Times New Roman" w:cs="Times New Roman"/>
          <w:i/>
          <w:iCs/>
          <w:sz w:val="24"/>
          <w:szCs w:val="24"/>
          <w:lang w:val="es-ES"/>
        </w:rPr>
        <w:t>Candil: boletín de la Peña Flamenca de Jaén</w:t>
      </w:r>
      <w:r w:rsidRPr="00BD5A75">
        <w:rPr>
          <w:rFonts w:ascii="Times New Roman" w:eastAsia="Times New Roman" w:hAnsi="Times New Roman" w:cs="Times New Roman"/>
          <w:sz w:val="24"/>
          <w:szCs w:val="24"/>
          <w:lang w:val="es-ES"/>
        </w:rPr>
        <w:t xml:space="preserve"> 118 (1998): 27</w:t>
      </w:r>
      <w:r w:rsidRPr="00BD5A75">
        <w:rPr>
          <w:rFonts w:ascii="Times New Roman" w:eastAsia="Times New Roman" w:hAnsi="Times New Roman" w:cs="Times New Roman"/>
          <w:sz w:val="24"/>
          <w:szCs w:val="24"/>
          <w:lang w:val="en-GB"/>
        </w:rPr>
        <w:t>–</w:t>
      </w:r>
      <w:r w:rsidRPr="00BD5A75">
        <w:rPr>
          <w:rFonts w:ascii="Times New Roman" w:eastAsia="Times New Roman" w:hAnsi="Times New Roman" w:cs="Times New Roman"/>
          <w:sz w:val="24"/>
          <w:szCs w:val="24"/>
          <w:lang w:val="es-ES"/>
        </w:rPr>
        <w:t>29.</w:t>
      </w:r>
    </w:p>
    <w:p w14:paraId="223273C0"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Niẓāmī Ganjavī and Davis, Dick. </w:t>
      </w:r>
      <w:r w:rsidRPr="00BD5A75">
        <w:rPr>
          <w:rFonts w:ascii="Times New Roman" w:eastAsia="Times New Roman" w:hAnsi="Times New Roman" w:cs="Times New Roman"/>
          <w:i/>
          <w:iCs/>
          <w:sz w:val="24"/>
          <w:szCs w:val="24"/>
          <w:lang w:val="en-GB"/>
        </w:rPr>
        <w:t>Layli and Majnun</w:t>
      </w:r>
      <w:r w:rsidRPr="00BD5A75">
        <w:rPr>
          <w:rFonts w:ascii="Times New Roman" w:eastAsia="Times New Roman" w:hAnsi="Times New Roman" w:cs="Times New Roman"/>
          <w:sz w:val="24"/>
          <w:szCs w:val="24"/>
          <w:lang w:val="en-GB"/>
        </w:rPr>
        <w:t>. London: Penguin Books, 2021.</w:t>
      </w:r>
    </w:p>
    <w:p w14:paraId="048F58B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Ortiz Nuevo, José Luis. </w:t>
      </w:r>
      <w:r w:rsidRPr="00BD5A75">
        <w:rPr>
          <w:rFonts w:ascii="Times New Roman" w:eastAsia="Times New Roman" w:hAnsi="Times New Roman" w:cs="Times New Roman"/>
          <w:i/>
          <w:iCs/>
          <w:sz w:val="24"/>
          <w:szCs w:val="24"/>
          <w:lang w:val="es-ES"/>
        </w:rPr>
        <w:t>Pepe el de la Matrona. Recuerdos de un cantaor sevillano.</w:t>
      </w:r>
      <w:r w:rsidRPr="00BD5A75">
        <w:rPr>
          <w:rFonts w:ascii="Times New Roman" w:eastAsia="Times New Roman" w:hAnsi="Times New Roman" w:cs="Times New Roman"/>
          <w:sz w:val="24"/>
          <w:szCs w:val="24"/>
          <w:lang w:val="es-ES"/>
        </w:rPr>
        <w:t xml:space="preserve"> Sevilla: Athenaica, 2016.</w:t>
      </w:r>
    </w:p>
    <w:p w14:paraId="0A4BB87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Pezzi, Elena. </w:t>
      </w:r>
      <w:r w:rsidRPr="00BD5A75">
        <w:rPr>
          <w:rFonts w:ascii="Times New Roman" w:eastAsia="Times New Roman" w:hAnsi="Times New Roman" w:cs="Times New Roman"/>
          <w:i/>
          <w:iCs/>
          <w:sz w:val="24"/>
          <w:szCs w:val="24"/>
          <w:lang w:val="es-ES"/>
        </w:rPr>
        <w:t>Los moriscos que no se fueron</w:t>
      </w:r>
      <w:r w:rsidRPr="00BD5A75">
        <w:rPr>
          <w:rFonts w:ascii="Times New Roman" w:eastAsia="Times New Roman" w:hAnsi="Times New Roman" w:cs="Times New Roman"/>
          <w:sz w:val="24"/>
          <w:szCs w:val="24"/>
          <w:lang w:val="es-ES"/>
        </w:rPr>
        <w:t xml:space="preserve">. </w:t>
      </w:r>
      <w:r w:rsidRPr="00BD5A75">
        <w:rPr>
          <w:rFonts w:ascii="Times New Roman" w:eastAsia="Times New Roman" w:hAnsi="Times New Roman" w:cs="Times New Roman"/>
          <w:sz w:val="24"/>
          <w:szCs w:val="24"/>
          <w:lang w:val="en-GB"/>
        </w:rPr>
        <w:t>Almería: Cajal, 1991.</w:t>
      </w:r>
    </w:p>
    <w:p w14:paraId="15F00EAA"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Pritchett, F.W. </w:t>
      </w:r>
      <w:r w:rsidRPr="00BD5A75">
        <w:rPr>
          <w:rFonts w:ascii="Times New Roman" w:eastAsia="Times New Roman" w:hAnsi="Times New Roman" w:cs="Times New Roman"/>
          <w:i/>
          <w:iCs/>
          <w:sz w:val="24"/>
          <w:szCs w:val="24"/>
          <w:lang w:val="en-GB"/>
        </w:rPr>
        <w:t>A Desertful of Roses: the Urdu Ghazals of Mirza Asadullah Khan Ghalib</w:t>
      </w:r>
      <w:r w:rsidRPr="00BD5A75">
        <w:rPr>
          <w:rFonts w:ascii="Times New Roman" w:eastAsia="Times New Roman" w:hAnsi="Times New Roman" w:cs="Times New Roman"/>
          <w:sz w:val="24"/>
          <w:szCs w:val="24"/>
          <w:lang w:val="en-GB"/>
        </w:rPr>
        <w:t>. s.f. 2 de November de 2022. &lt;www.columbia.edu/itc/mealac/pritchett/00ghalib/035/35_10.html&gt;.</w:t>
      </w:r>
    </w:p>
    <w:p w14:paraId="356F3F0A"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Racy, Ali Jihad. “Creativity and Ambience: an Ecstatic Feedback Model from Arab Music.” </w:t>
      </w:r>
      <w:r w:rsidRPr="00BD5A75">
        <w:rPr>
          <w:rFonts w:ascii="Times New Roman" w:eastAsia="Times New Roman" w:hAnsi="Times New Roman" w:cs="Times New Roman"/>
          <w:i/>
          <w:iCs/>
          <w:sz w:val="24"/>
          <w:szCs w:val="24"/>
          <w:lang w:val="en-GB"/>
        </w:rPr>
        <w:t>The World of Music</w:t>
      </w:r>
      <w:r w:rsidRPr="00BD5A75">
        <w:rPr>
          <w:rFonts w:ascii="Times New Roman" w:eastAsia="Times New Roman" w:hAnsi="Times New Roman" w:cs="Times New Roman"/>
          <w:sz w:val="24"/>
          <w:szCs w:val="24"/>
          <w:lang w:val="en-GB"/>
        </w:rPr>
        <w:t xml:space="preserve"> 33. Number 3 ‘New Perspectives on Improvisation’ (1991): 7–28.</w:t>
      </w:r>
    </w:p>
    <w:p w14:paraId="07D22DB7"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 </w:t>
      </w:r>
      <w:r w:rsidRPr="00BD5A75">
        <w:rPr>
          <w:rFonts w:ascii="Times New Roman" w:eastAsia="Times New Roman" w:hAnsi="Times New Roman" w:cs="Times New Roman"/>
          <w:i/>
          <w:iCs/>
          <w:sz w:val="24"/>
          <w:szCs w:val="24"/>
          <w:lang w:val="en-GB"/>
        </w:rPr>
        <w:t>Making Music in the Arab World: The Culture and Artistry of Ṭarab</w:t>
      </w:r>
      <w:r w:rsidRPr="00BD5A75">
        <w:rPr>
          <w:rFonts w:ascii="Times New Roman" w:eastAsia="Times New Roman" w:hAnsi="Times New Roman" w:cs="Times New Roman"/>
          <w:sz w:val="24"/>
          <w:szCs w:val="24"/>
          <w:lang w:val="en-GB"/>
        </w:rPr>
        <w:t xml:space="preserve">. </w:t>
      </w:r>
      <w:r w:rsidRPr="00BD5A75">
        <w:rPr>
          <w:rFonts w:ascii="Times New Roman" w:eastAsia="Times New Roman" w:hAnsi="Times New Roman" w:cs="Times New Roman"/>
          <w:sz w:val="24"/>
          <w:szCs w:val="24"/>
          <w:lang w:val="es-ES"/>
        </w:rPr>
        <w:t>Cambridge: Cambridge University Press, 2003.</w:t>
      </w:r>
    </w:p>
    <w:p w14:paraId="2530791C"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Ríos Ruiz, Manuel. “Significación y genialidades flamencas de Manuel Torre.” </w:t>
      </w:r>
      <w:r w:rsidRPr="00BD5A75">
        <w:rPr>
          <w:rFonts w:ascii="Times New Roman" w:eastAsia="Times New Roman" w:hAnsi="Times New Roman" w:cs="Times New Roman"/>
          <w:i/>
          <w:iCs/>
          <w:sz w:val="24"/>
          <w:szCs w:val="24"/>
          <w:lang w:val="es-ES"/>
        </w:rPr>
        <w:t>Huellas del Cante en el siglo XX</w:t>
      </w:r>
      <w:r w:rsidRPr="00BD5A75">
        <w:rPr>
          <w:rFonts w:ascii="Times New Roman" w:eastAsia="Times New Roman" w:hAnsi="Times New Roman" w:cs="Times New Roman"/>
          <w:sz w:val="24"/>
          <w:szCs w:val="24"/>
          <w:lang w:val="es-ES"/>
        </w:rPr>
        <w:t xml:space="preserve">. Bujalance, Córdoba: Peña Cultural La Pajarona, 2003. </w:t>
      </w:r>
      <w:r w:rsidRPr="00BD5A75">
        <w:rPr>
          <w:rFonts w:ascii="Times New Roman" w:eastAsia="Times New Roman" w:hAnsi="Times New Roman" w:cs="Times New Roman"/>
          <w:sz w:val="24"/>
          <w:szCs w:val="24"/>
          <w:lang w:val="en-GB"/>
        </w:rPr>
        <w:t>49–55.</w:t>
      </w:r>
    </w:p>
    <w:p w14:paraId="4FA2E06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Sawa, George D. </w:t>
      </w:r>
      <w:r w:rsidRPr="00BD5A75">
        <w:rPr>
          <w:rFonts w:ascii="Times New Roman" w:eastAsia="Times New Roman" w:hAnsi="Times New Roman" w:cs="Times New Roman"/>
          <w:i/>
          <w:iCs/>
          <w:sz w:val="24"/>
          <w:szCs w:val="24"/>
          <w:lang w:val="en-GB"/>
        </w:rPr>
        <w:t>Music Performance Practice in the Early 'Abbâsid Era 132</w:t>
      </w:r>
      <w:r w:rsidRPr="00BD5A75">
        <w:rPr>
          <w:rFonts w:ascii="Times New Roman" w:eastAsia="Times New Roman" w:hAnsi="Times New Roman" w:cs="Times New Roman"/>
          <w:sz w:val="24"/>
          <w:szCs w:val="24"/>
          <w:lang w:val="en-GB"/>
        </w:rPr>
        <w:t>–</w:t>
      </w:r>
      <w:r w:rsidRPr="00BD5A75">
        <w:rPr>
          <w:rFonts w:ascii="Times New Roman" w:eastAsia="Times New Roman" w:hAnsi="Times New Roman" w:cs="Times New Roman"/>
          <w:i/>
          <w:iCs/>
          <w:sz w:val="24"/>
          <w:szCs w:val="24"/>
          <w:lang w:val="en-GB"/>
        </w:rPr>
        <w:t>320 AH</w:t>
      </w:r>
      <w:r w:rsidRPr="00BD5A75">
        <w:rPr>
          <w:rFonts w:ascii="Times New Roman" w:eastAsia="Times New Roman" w:hAnsi="Times New Roman" w:cs="Times New Roman"/>
          <w:sz w:val="24"/>
          <w:szCs w:val="24"/>
          <w:lang w:val="en-GB"/>
        </w:rPr>
        <w:t>. Toronto: Pontificial Institute of Medieval Studies, 1989.</w:t>
      </w:r>
    </w:p>
    <w:p w14:paraId="36883A0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n-GB"/>
        </w:rPr>
        <w:t xml:space="preserve">Sawa, George. </w:t>
      </w:r>
      <w:r w:rsidRPr="00BD5A75">
        <w:rPr>
          <w:rFonts w:ascii="Times New Roman" w:eastAsia="Times New Roman" w:hAnsi="Times New Roman" w:cs="Times New Roman"/>
          <w:i/>
          <w:iCs/>
          <w:sz w:val="24"/>
          <w:szCs w:val="24"/>
          <w:lang w:val="en-GB"/>
        </w:rPr>
        <w:t>Musical and Socio-Cultural Anecdotes from Kitāb Al-Aghānī Al-Kabīr: Annotated Translations and Commentaries</w:t>
      </w:r>
      <w:r w:rsidRPr="00BD5A75">
        <w:rPr>
          <w:rFonts w:ascii="Times New Roman" w:eastAsia="Times New Roman" w:hAnsi="Times New Roman" w:cs="Times New Roman"/>
          <w:sz w:val="24"/>
          <w:szCs w:val="24"/>
          <w:lang w:val="en-GB"/>
        </w:rPr>
        <w:t xml:space="preserve">. </w:t>
      </w:r>
      <w:r w:rsidRPr="00BD5A75">
        <w:rPr>
          <w:rFonts w:ascii="Times New Roman" w:eastAsia="Times New Roman" w:hAnsi="Times New Roman" w:cs="Times New Roman"/>
          <w:sz w:val="24"/>
          <w:szCs w:val="24"/>
          <w:lang w:val="es-ES"/>
        </w:rPr>
        <w:t>Leiden; Boston: Brill, 2019.</w:t>
      </w:r>
    </w:p>
    <w:p w14:paraId="2326A0C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s-ES"/>
        </w:rPr>
        <w:t xml:space="preserve">Sergio Guadalajara Salmerón, Carlos Alvar. </w:t>
      </w:r>
      <w:r w:rsidRPr="00BD5A75">
        <w:rPr>
          <w:rFonts w:ascii="Times New Roman" w:eastAsia="Times New Roman" w:hAnsi="Times New Roman" w:cs="Times New Roman"/>
          <w:i/>
          <w:iCs/>
          <w:sz w:val="24"/>
          <w:szCs w:val="24"/>
          <w:lang w:val="es-ES"/>
        </w:rPr>
        <w:t>Bocados de oro: Edición crítica y estudio</w:t>
      </w:r>
      <w:r w:rsidRPr="00BD5A75">
        <w:rPr>
          <w:rFonts w:ascii="Times New Roman" w:eastAsia="Times New Roman" w:hAnsi="Times New Roman" w:cs="Times New Roman"/>
          <w:sz w:val="24"/>
          <w:szCs w:val="24"/>
          <w:lang w:val="es-ES"/>
        </w:rPr>
        <w:t xml:space="preserve">. </w:t>
      </w:r>
      <w:r w:rsidRPr="00BD5A75">
        <w:rPr>
          <w:rFonts w:ascii="Times New Roman" w:eastAsia="Times New Roman" w:hAnsi="Times New Roman" w:cs="Times New Roman"/>
          <w:sz w:val="24"/>
          <w:szCs w:val="24"/>
          <w:lang w:val="en-GB"/>
        </w:rPr>
        <w:t>Universidad Complutense de Madrid, 2020.</w:t>
      </w:r>
    </w:p>
    <w:p w14:paraId="1BF35075"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Shaheer, Afaqi Mian Ahmed. “</w:t>
      </w:r>
      <w:r w:rsidRPr="00BD5A75">
        <w:rPr>
          <w:rFonts w:ascii="Times New Roman" w:eastAsia="Times New Roman" w:hAnsi="Times New Roman" w:cs="Times New Roman"/>
          <w:i/>
          <w:iCs/>
          <w:sz w:val="24"/>
          <w:szCs w:val="24"/>
          <w:lang w:val="en-GB"/>
        </w:rPr>
        <w:t>Music Lessons: Al-Ghazālī on the Cultivation of Ecstasy.</w:t>
      </w:r>
      <w:r w:rsidRPr="00BD5A75">
        <w:rPr>
          <w:rFonts w:ascii="Times New Roman" w:eastAsia="Times New Roman" w:hAnsi="Times New Roman" w:cs="Times New Roman"/>
          <w:sz w:val="24"/>
          <w:szCs w:val="24"/>
          <w:lang w:val="en-GB"/>
        </w:rPr>
        <w:t>” Indiana University Indiana University; ProQuest Dissertations Publishing, 2022.</w:t>
      </w:r>
    </w:p>
    <w:p w14:paraId="606261A2"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Shannon, Jonathan Holt. </w:t>
      </w:r>
      <w:r w:rsidRPr="00BD5A75">
        <w:rPr>
          <w:rFonts w:ascii="Times New Roman" w:eastAsia="Times New Roman" w:hAnsi="Times New Roman" w:cs="Times New Roman"/>
          <w:i/>
          <w:iCs/>
          <w:sz w:val="24"/>
          <w:szCs w:val="24"/>
          <w:lang w:val="en-GB"/>
        </w:rPr>
        <w:t>Among the Jasmine Trees: Music and Modernity in Contemporary Syria</w:t>
      </w:r>
      <w:r w:rsidRPr="00BD5A75">
        <w:rPr>
          <w:rFonts w:ascii="Times New Roman" w:eastAsia="Times New Roman" w:hAnsi="Times New Roman" w:cs="Times New Roman"/>
          <w:sz w:val="24"/>
          <w:szCs w:val="24"/>
          <w:lang w:val="en-GB"/>
        </w:rPr>
        <w:t>. Middletown, Connecticut: Wesleyan University Press, 2006.</w:t>
      </w:r>
    </w:p>
    <w:p w14:paraId="3948687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Shiloah, Amnon. </w:t>
      </w:r>
      <w:r w:rsidRPr="00BD5A75">
        <w:rPr>
          <w:rFonts w:ascii="Times New Roman" w:eastAsia="Times New Roman" w:hAnsi="Times New Roman" w:cs="Times New Roman"/>
          <w:i/>
          <w:iCs/>
          <w:sz w:val="24"/>
          <w:szCs w:val="24"/>
          <w:lang w:val="en-GB"/>
        </w:rPr>
        <w:t>Music in the World of Islam: A Socio-Cultural Study</w:t>
      </w:r>
      <w:r w:rsidRPr="00BD5A75">
        <w:rPr>
          <w:rFonts w:ascii="Times New Roman" w:eastAsia="Times New Roman" w:hAnsi="Times New Roman" w:cs="Times New Roman"/>
          <w:sz w:val="24"/>
          <w:szCs w:val="24"/>
          <w:lang w:val="en-GB"/>
        </w:rPr>
        <w:t>. Wayne State University Press, 2000–1995.</w:t>
      </w:r>
    </w:p>
    <w:p w14:paraId="29DD0E5A"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Sidney, Griffith. </w:t>
      </w:r>
      <w:r w:rsidRPr="00BD5A75">
        <w:rPr>
          <w:rFonts w:ascii="Times New Roman" w:eastAsia="Times New Roman" w:hAnsi="Times New Roman" w:cs="Times New Roman"/>
          <w:i/>
          <w:iCs/>
          <w:sz w:val="24"/>
          <w:szCs w:val="24"/>
          <w:lang w:val="en-GB"/>
        </w:rPr>
        <w:t>H. Hunayn Ibn Ishaq and the Kitab Adab Al-Falasifah</w:t>
      </w:r>
      <w:r w:rsidRPr="00BD5A75">
        <w:rPr>
          <w:rFonts w:ascii="Times New Roman" w:eastAsia="Times New Roman" w:hAnsi="Times New Roman" w:cs="Times New Roman"/>
          <w:sz w:val="24"/>
          <w:szCs w:val="24"/>
          <w:lang w:val="en-GB"/>
        </w:rPr>
        <w:t>. Piscataway: Gorgias Press LLC, 2009.</w:t>
      </w:r>
    </w:p>
    <w:p w14:paraId="207C5A1B"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Unknown. </w:t>
      </w:r>
      <w:r w:rsidRPr="00BD5A75">
        <w:rPr>
          <w:rFonts w:ascii="Times New Roman" w:eastAsia="Times New Roman" w:hAnsi="Times New Roman" w:cs="Times New Roman"/>
          <w:i/>
          <w:iCs/>
          <w:sz w:val="24"/>
          <w:szCs w:val="24"/>
          <w:lang w:val="en-GB"/>
        </w:rPr>
        <w:t>Untitled</w:t>
      </w:r>
      <w:r w:rsidRPr="00BD5A75">
        <w:rPr>
          <w:rFonts w:ascii="Times New Roman" w:eastAsia="Times New Roman" w:hAnsi="Times New Roman" w:cs="Times New Roman"/>
          <w:sz w:val="24"/>
          <w:szCs w:val="24"/>
          <w:lang w:val="en-GB"/>
        </w:rPr>
        <w:t>. British Museum. Painting, originally a miniature in a manuscript of Nizami's Khamse. &lt;https://www.britishmuseum.org/collection/object/W_1965-0612-0-1&gt;.</w:t>
      </w:r>
    </w:p>
    <w:p w14:paraId="5D997541"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n-GB"/>
        </w:rPr>
      </w:pPr>
      <w:r w:rsidRPr="00BD5A75">
        <w:rPr>
          <w:rFonts w:ascii="Times New Roman" w:eastAsia="Times New Roman" w:hAnsi="Times New Roman" w:cs="Times New Roman"/>
          <w:sz w:val="24"/>
          <w:szCs w:val="24"/>
          <w:lang w:val="en-GB"/>
        </w:rPr>
        <w:t xml:space="preserve">Watson, Alasdair. “From Qays to Majnun: the evolution of a legend fromʿUdhri roots to Sufi allegory.” </w:t>
      </w:r>
      <w:r w:rsidRPr="00BD5A75">
        <w:rPr>
          <w:rFonts w:ascii="Times New Roman" w:eastAsia="Times New Roman" w:hAnsi="Times New Roman" w:cs="Times New Roman"/>
          <w:i/>
          <w:iCs/>
          <w:sz w:val="24"/>
          <w:szCs w:val="24"/>
          <w:lang w:val="en-GB"/>
        </w:rPr>
        <w:t>La Trobe. Persian Cultural Crossroads</w:t>
      </w:r>
      <w:r w:rsidRPr="00BD5A75">
        <w:rPr>
          <w:rFonts w:ascii="Times New Roman" w:eastAsia="Times New Roman" w:hAnsi="Times New Roman" w:cs="Times New Roman"/>
          <w:sz w:val="24"/>
          <w:szCs w:val="24"/>
          <w:lang w:val="en-GB"/>
        </w:rPr>
        <w:t xml:space="preserve"> 13 (2013): 35–45. &lt;https://www.academia.edu/31173065/From_Qays_to_Majn%C5%ABn_the_evolution_of_a_legend_from_%CA%BFUdhr%C4%AB_roots_to_%E1%B9%A2%C5%ABf%C4%AB_allegory&gt;.</w:t>
      </w:r>
    </w:p>
    <w:p w14:paraId="63342856" w14:textId="77777777" w:rsidR="008E5859" w:rsidRPr="00BD5A75" w:rsidRDefault="008E5859" w:rsidP="008E5859">
      <w:pPr>
        <w:bidi w:val="0"/>
        <w:spacing w:after="0" w:line="240" w:lineRule="auto"/>
        <w:ind w:left="720" w:hanging="720"/>
        <w:rPr>
          <w:rFonts w:ascii="Times New Roman" w:eastAsia="Times New Roman" w:hAnsi="Times New Roman" w:cs="Times New Roman"/>
          <w:sz w:val="24"/>
          <w:szCs w:val="24"/>
          <w:lang w:val="es-ES"/>
        </w:rPr>
      </w:pPr>
      <w:r w:rsidRPr="00BD5A75">
        <w:rPr>
          <w:rFonts w:ascii="Times New Roman" w:eastAsia="Times New Roman" w:hAnsi="Times New Roman" w:cs="Times New Roman"/>
          <w:sz w:val="24"/>
          <w:szCs w:val="24"/>
          <w:lang w:val="es-ES"/>
        </w:rPr>
        <w:t xml:space="preserve">Yerga Lancharro, Manuel. “A don Salvador Castro Morón, in Buzón flamenco.” </w:t>
      </w:r>
      <w:r w:rsidRPr="00BD5A75">
        <w:rPr>
          <w:rFonts w:ascii="Times New Roman" w:eastAsia="Times New Roman" w:hAnsi="Times New Roman" w:cs="Times New Roman"/>
          <w:i/>
          <w:iCs/>
          <w:sz w:val="24"/>
          <w:szCs w:val="24"/>
          <w:lang w:val="es-ES"/>
        </w:rPr>
        <w:t>Instituto de Estudios Giennenses. Candil: boletín de la Peña Flamenca de Jaén</w:t>
      </w:r>
      <w:r w:rsidRPr="00BD5A75">
        <w:rPr>
          <w:rFonts w:ascii="Times New Roman" w:eastAsia="Times New Roman" w:hAnsi="Times New Roman" w:cs="Times New Roman"/>
          <w:sz w:val="24"/>
          <w:szCs w:val="24"/>
          <w:lang w:val="es-ES"/>
        </w:rPr>
        <w:t xml:space="preserve"> 38 (1985).</w:t>
      </w:r>
    </w:p>
    <w:p w14:paraId="62FC5065" w14:textId="77777777" w:rsidR="008E5859" w:rsidRPr="002E501F" w:rsidRDefault="008E5859" w:rsidP="008E5859">
      <w:pPr>
        <w:bidi w:val="0"/>
        <w:spacing w:after="0" w:line="240" w:lineRule="auto"/>
        <w:ind w:left="720" w:hanging="720"/>
        <w:rPr>
          <w:rFonts w:asciiTheme="majorBidi" w:hAnsiTheme="majorBidi" w:cstheme="majorBidi"/>
          <w:lang w:val="es-ES"/>
        </w:rPr>
      </w:pPr>
      <w:r w:rsidRPr="00BD5A75">
        <w:rPr>
          <w:rFonts w:ascii="Times New Roman" w:eastAsia="Times New Roman" w:hAnsi="Times New Roman" w:cs="Times New Roman"/>
          <w:sz w:val="24"/>
          <w:szCs w:val="24"/>
        </w:rPr>
        <w:fldChar w:fldCharType="end"/>
      </w:r>
    </w:p>
    <w:p w14:paraId="56E948FA" w14:textId="77777777" w:rsidR="00193EB2" w:rsidRPr="002E501F" w:rsidRDefault="00193EB2" w:rsidP="00193EB2">
      <w:pPr>
        <w:pStyle w:val="EndnoteText"/>
        <w:bidi w:val="0"/>
        <w:rPr>
          <w:rFonts w:asciiTheme="majorBidi" w:hAnsiTheme="majorBidi" w:cstheme="majorBidi"/>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2BC3" w14:textId="77777777" w:rsidR="00EC17DD" w:rsidRDefault="004A31EE" w:rsidP="00845F6C">
    <w:pPr>
      <w:bidi w:val="0"/>
      <w:rPr>
        <w:rFonts w:ascii="Cambria" w:eastAsia="Cambria" w:hAnsi="Cambria" w:cs="Cambria"/>
        <w:sz w:val="24"/>
        <w:szCs w:val="24"/>
      </w:rPr>
    </w:pPr>
    <w:r>
      <w:rPr>
        <w:rFonts w:ascii="Cambria" w:eastAsia="Cambria" w:hAnsi="Cambria" w:cs="Cambria"/>
        <w:noProof/>
        <w:sz w:val="24"/>
        <w:szCs w:val="24"/>
      </w:rPr>
      <w:pict w14:anchorId="27286C9E">
        <v:rect id="_x0000_i1025" alt="" style="width:468pt;height:1.5pt;mso-width-percent:0;mso-height-percent:0;mso-width-percent:0;mso-height-percent:0" o:hralign="center" o:hrstd="t" o:hrnoshade="t" o:hr="t" fillcolor="#375623 [1609]" stroked="f"/>
      </w:pict>
    </w:r>
  </w:p>
  <w:p w14:paraId="7E25A384" w14:textId="77777777" w:rsidR="00EC17DD" w:rsidRPr="00A43882" w:rsidRDefault="00EC17DD" w:rsidP="00845F6C">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04FEEA54" w14:textId="77777777" w:rsidR="00EC17DD" w:rsidRPr="000B4231" w:rsidRDefault="00EC17DD" w:rsidP="00845F6C">
    <w:pPr>
      <w:pStyle w:val="Footer"/>
      <w:jc w:val="center"/>
      <w:rPr>
        <w:sz w:val="16"/>
        <w:szCs w:val="16"/>
      </w:rPr>
    </w:pPr>
  </w:p>
  <w:p w14:paraId="4270573B" w14:textId="15C81821" w:rsidR="00EC17DD" w:rsidRDefault="004A31EE" w:rsidP="00DA4502">
    <w:pPr>
      <w:pStyle w:val="Footer"/>
      <w:jc w:val="center"/>
    </w:pPr>
    <w:sdt>
      <w:sdtPr>
        <w:rPr>
          <w:rtl/>
        </w:rPr>
        <w:id w:val="156045692"/>
        <w:docPartObj>
          <w:docPartGallery w:val="Page Numbers (Bottom of Page)"/>
          <w:docPartUnique/>
        </w:docPartObj>
      </w:sdtPr>
      <w:sdtEndPr>
        <w:rPr>
          <w:noProof/>
        </w:rPr>
      </w:sdtEndPr>
      <w:sdtContent>
        <w:r w:rsidR="00EC17DD">
          <w:fldChar w:fldCharType="begin"/>
        </w:r>
        <w:r w:rsidR="00EC17DD">
          <w:instrText xml:space="preserve"> PAGE  \* Arabic  \* MERGEFORMAT </w:instrText>
        </w:r>
        <w:r w:rsidR="00EC17DD">
          <w:fldChar w:fldCharType="separate"/>
        </w:r>
        <w:r w:rsidR="00781543">
          <w:rPr>
            <w:noProof/>
          </w:rPr>
          <w:t>14</w:t>
        </w:r>
        <w:r w:rsidR="00EC17DD">
          <w:fldChar w:fldCharType="end"/>
        </w:r>
      </w:sdtContent>
    </w:sdt>
  </w:p>
  <w:p w14:paraId="546AA637" w14:textId="73F3F293" w:rsidR="00EC17DD" w:rsidRPr="00845F6C" w:rsidRDefault="00EC17DD" w:rsidP="0084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1F17" w14:textId="77777777" w:rsidR="00EC17DD" w:rsidRDefault="004A31EE" w:rsidP="000B4231">
    <w:pPr>
      <w:bidi w:val="0"/>
      <w:rPr>
        <w:rFonts w:ascii="Cambria" w:eastAsia="Cambria" w:hAnsi="Cambria" w:cs="Cambria"/>
        <w:sz w:val="24"/>
        <w:szCs w:val="24"/>
      </w:rPr>
    </w:pPr>
    <w:r>
      <w:rPr>
        <w:rFonts w:ascii="Cambria" w:eastAsia="Cambria" w:hAnsi="Cambria" w:cs="Cambria"/>
        <w:noProof/>
        <w:sz w:val="24"/>
        <w:szCs w:val="24"/>
      </w:rPr>
      <w:pict w14:anchorId="620A5992">
        <v:rect id="_x0000_i1027" alt="" style="width:468pt;height:1.5pt;mso-width-percent:0;mso-height-percent:0;mso-width-percent:0;mso-height-percent:0" o:hralign="center" o:hrstd="t" o:hrnoshade="t" o:hr="t" fillcolor="#375623 [1609]" stroked="f"/>
      </w:pict>
    </w:r>
  </w:p>
  <w:p w14:paraId="25848229" w14:textId="77777777" w:rsidR="00EC17DD" w:rsidRPr="00A43882" w:rsidRDefault="00EC17DD" w:rsidP="000B4231">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3453047A" w14:textId="77777777" w:rsidR="00EC17DD" w:rsidRPr="000B4231" w:rsidRDefault="00EC17DD">
    <w:pPr>
      <w:pStyle w:val="Footer"/>
      <w:jc w:val="center"/>
      <w:rPr>
        <w:sz w:val="16"/>
        <w:szCs w:val="16"/>
      </w:rPr>
    </w:pPr>
  </w:p>
  <w:p w14:paraId="5E40376F" w14:textId="3AA9B503" w:rsidR="00EC17DD" w:rsidRDefault="004A31EE">
    <w:pPr>
      <w:pStyle w:val="Footer"/>
      <w:jc w:val="center"/>
    </w:pPr>
    <w:sdt>
      <w:sdtPr>
        <w:rPr>
          <w:rtl/>
        </w:rPr>
        <w:id w:val="-18394867"/>
        <w:docPartObj>
          <w:docPartGallery w:val="Page Numbers (Bottom of Page)"/>
          <w:docPartUnique/>
        </w:docPartObj>
      </w:sdtPr>
      <w:sdtEndPr>
        <w:rPr>
          <w:noProof/>
        </w:rPr>
      </w:sdtEndPr>
      <w:sdtContent>
        <w:r w:rsidR="00EC17DD">
          <w:fldChar w:fldCharType="begin"/>
        </w:r>
        <w:r w:rsidR="00EC17DD">
          <w:instrText xml:space="preserve"> PAGE   \* MERGEFORMAT </w:instrText>
        </w:r>
        <w:r w:rsidR="00EC17DD">
          <w:fldChar w:fldCharType="separate"/>
        </w:r>
        <w:r w:rsidR="00BD5A75">
          <w:rPr>
            <w:noProof/>
            <w:rtl/>
          </w:rPr>
          <w:t>1</w:t>
        </w:r>
        <w:r w:rsidR="00EC17DD">
          <w:rPr>
            <w:noProof/>
          </w:rPr>
          <w:fldChar w:fldCharType="end"/>
        </w:r>
      </w:sdtContent>
    </w:sdt>
  </w:p>
  <w:p w14:paraId="0F9E5DF2" w14:textId="4C0917B0" w:rsidR="00EC17DD" w:rsidRPr="00B030EA" w:rsidRDefault="00EC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765AA" w14:textId="77777777" w:rsidR="004A31EE" w:rsidRDefault="004A31EE" w:rsidP="00BC523A">
      <w:pPr>
        <w:spacing w:after="0" w:line="240" w:lineRule="auto"/>
      </w:pPr>
      <w:r>
        <w:separator/>
      </w:r>
    </w:p>
  </w:footnote>
  <w:footnote w:type="continuationSeparator" w:id="0">
    <w:p w14:paraId="5816EEBE" w14:textId="77777777" w:rsidR="004A31EE" w:rsidRDefault="004A31EE" w:rsidP="00BC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5797" w14:textId="77777777" w:rsidR="00EC17DD" w:rsidRDefault="00EC17DD" w:rsidP="00523AAC">
    <w:pPr>
      <w:pStyle w:val="Header"/>
      <w:tabs>
        <w:tab w:val="clear" w:pos="4680"/>
        <w:tab w:val="clear" w:pos="9360"/>
        <w:tab w:val="right" w:pos="9630"/>
      </w:tabs>
      <w:bidi w:val="0"/>
      <w:ind w:left="-450" w:right="-180"/>
    </w:pPr>
    <w:r>
      <w:rPr>
        <w:noProof/>
      </w:rPr>
      <w:drawing>
        <wp:anchor distT="0" distB="0" distL="114300" distR="114300" simplePos="0" relativeHeight="251661824" behindDoc="1" locked="0" layoutInCell="1" allowOverlap="1" wp14:anchorId="1CF1FABD" wp14:editId="0A2CDFEF">
          <wp:simplePos x="0" y="0"/>
          <wp:positionH relativeFrom="column">
            <wp:posOffset>-45720</wp:posOffset>
          </wp:positionH>
          <wp:positionV relativeFrom="paragraph">
            <wp:posOffset>4445</wp:posOffset>
          </wp:positionV>
          <wp:extent cx="859155" cy="832485"/>
          <wp:effectExtent l="0" t="0" r="4445" b="5715"/>
          <wp:wrapThrough wrapText="bothSides">
            <wp:wrapPolygon edited="0">
              <wp:start x="0" y="0"/>
              <wp:lineTo x="0" y="21419"/>
              <wp:lineTo x="21392" y="21419"/>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8324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9400FEC" w14:textId="4DF23525" w:rsidR="00EC17DD" w:rsidRPr="00B86C1B" w:rsidRDefault="00EC17DD" w:rsidP="00E669A2">
    <w:pPr>
      <w:pStyle w:val="Header"/>
      <w:tabs>
        <w:tab w:val="clear" w:pos="4680"/>
        <w:tab w:val="clear" w:pos="9360"/>
        <w:tab w:val="right" w:pos="9630"/>
      </w:tabs>
      <w:bidi w:val="0"/>
      <w:jc w:val="center"/>
      <w:rPr>
        <w:b/>
        <w:bCs/>
        <w:sz w:val="26"/>
        <w:szCs w:val="26"/>
      </w:rPr>
    </w:pPr>
    <w:r w:rsidRPr="00B86C1B">
      <w:rPr>
        <w:b/>
        <w:bCs/>
        <w:sz w:val="26"/>
        <w:szCs w:val="26"/>
      </w:rPr>
      <w:t>Arabic and World Literature:</w:t>
    </w:r>
  </w:p>
  <w:p w14:paraId="49EA741E" w14:textId="4C8E02AA" w:rsidR="00EC17DD" w:rsidRDefault="00EC17DD" w:rsidP="00E669A2">
    <w:pPr>
      <w:pStyle w:val="Header"/>
      <w:tabs>
        <w:tab w:val="clear" w:pos="4680"/>
        <w:tab w:val="clear" w:pos="9360"/>
        <w:tab w:val="right" w:pos="9630"/>
      </w:tabs>
      <w:bidi w:val="0"/>
      <w:jc w:val="center"/>
      <w:rPr>
        <w:b/>
        <w:bCs/>
        <w:sz w:val="28"/>
        <w:szCs w:val="28"/>
      </w:rPr>
    </w:pPr>
    <w:r w:rsidRPr="00B86C1B">
      <w:rPr>
        <w:b/>
        <w:bCs/>
        <w:sz w:val="26"/>
        <w:szCs w:val="26"/>
      </w:rPr>
      <w:t>Comparative and Multidisciplinary Perspectives</w:t>
    </w:r>
  </w:p>
  <w:p w14:paraId="47CA260D" w14:textId="47F70DF6" w:rsidR="00EC17DD" w:rsidRPr="009A757D" w:rsidRDefault="00EC17DD" w:rsidP="00F34431">
    <w:pPr>
      <w:pStyle w:val="Header"/>
      <w:tabs>
        <w:tab w:val="clear" w:pos="4680"/>
        <w:tab w:val="clear" w:pos="9360"/>
        <w:tab w:val="right" w:pos="9630"/>
      </w:tabs>
      <w:bidi w:val="0"/>
      <w:jc w:val="right"/>
      <w:rPr>
        <w:b/>
        <w:bCs/>
        <w:sz w:val="28"/>
        <w:szCs w:val="28"/>
      </w:rPr>
    </w:pPr>
    <w:r w:rsidRPr="004665FD">
      <w:rPr>
        <w:b/>
        <w:bCs/>
        <w:sz w:val="24"/>
        <w:szCs w:val="24"/>
      </w:rPr>
      <w:t>AWL</w:t>
    </w:r>
    <w:r>
      <w:rPr>
        <w:b/>
        <w:bCs/>
        <w:sz w:val="24"/>
        <w:szCs w:val="24"/>
      </w:rPr>
      <w:t>-394</w:t>
    </w:r>
    <w:r w:rsidRPr="004665FD">
      <w:rPr>
        <w:b/>
        <w:bCs/>
        <w:sz w:val="24"/>
        <w:szCs w:val="24"/>
      </w:rPr>
      <w:t>,</w:t>
    </w:r>
    <w:r>
      <w:rPr>
        <w:b/>
        <w:bCs/>
        <w:sz w:val="24"/>
        <w:szCs w:val="24"/>
      </w:rPr>
      <w:t xml:space="preserve"> </w:t>
    </w:r>
    <w:r w:rsidRPr="004665FD">
      <w:rPr>
        <w:b/>
        <w:bCs/>
        <w:sz w:val="24"/>
        <w:szCs w:val="24"/>
      </w:rPr>
      <w:t>20</w:t>
    </w:r>
    <w:r>
      <w:rPr>
        <w:b/>
        <w:bCs/>
        <w:sz w:val="24"/>
        <w:szCs w:val="24"/>
      </w:rPr>
      <w:t>24</w:t>
    </w:r>
  </w:p>
  <w:p w14:paraId="31229877" w14:textId="098AE52F" w:rsidR="00EC17DD" w:rsidRPr="00E669A2" w:rsidRDefault="00EC17DD" w:rsidP="00F34431">
    <w:pPr>
      <w:pStyle w:val="Header"/>
      <w:tabs>
        <w:tab w:val="clear" w:pos="4680"/>
        <w:tab w:val="clear" w:pos="9360"/>
        <w:tab w:val="right" w:pos="9630"/>
      </w:tabs>
      <w:bidi w:val="0"/>
      <w:jc w:val="right"/>
      <w:rPr>
        <w:b/>
        <w:bCs/>
        <w:i/>
        <w:iCs/>
        <w:sz w:val="20"/>
        <w:szCs w:val="20"/>
      </w:rPr>
    </w:pPr>
    <w:r w:rsidRPr="00DD7647">
      <w:rPr>
        <w:b/>
        <w:bCs/>
        <w:i/>
        <w:iCs/>
        <w:sz w:val="20"/>
        <w:szCs w:val="20"/>
      </w:rPr>
      <w:t>DOI: 10.31526/</w:t>
    </w:r>
    <w:r>
      <w:rPr>
        <w:b/>
        <w:bCs/>
        <w:i/>
        <w:iCs/>
        <w:sz w:val="20"/>
        <w:szCs w:val="20"/>
      </w:rPr>
      <w:t>AWL.</w:t>
    </w:r>
    <w:r w:rsidRPr="00DD7647">
      <w:rPr>
        <w:b/>
        <w:bCs/>
        <w:i/>
        <w:iCs/>
        <w:sz w:val="20"/>
        <w:szCs w:val="20"/>
      </w:rPr>
      <w:t>202</w:t>
    </w:r>
    <w:r>
      <w:rPr>
        <w:b/>
        <w:bCs/>
        <w:i/>
        <w:iCs/>
        <w:sz w:val="20"/>
        <w:szCs w:val="20"/>
      </w:rPr>
      <w:t>4</w:t>
    </w:r>
    <w:r w:rsidRPr="00DD7647">
      <w:rPr>
        <w:b/>
        <w:bCs/>
        <w:i/>
        <w:iCs/>
        <w:sz w:val="20"/>
        <w:szCs w:val="20"/>
      </w:rPr>
      <w:t>.</w:t>
    </w:r>
    <w:r>
      <w:rPr>
        <w:b/>
        <w:bCs/>
        <w:i/>
        <w:iCs/>
        <w:sz w:val="20"/>
        <w:szCs w:val="20"/>
      </w:rPr>
      <w:t>394</w:t>
    </w:r>
  </w:p>
  <w:p w14:paraId="399F8AC4" w14:textId="31C26173" w:rsidR="00EC17DD" w:rsidRDefault="004A31EE" w:rsidP="00523AAC">
    <w:pPr>
      <w:pStyle w:val="Header"/>
      <w:tabs>
        <w:tab w:val="clear" w:pos="4680"/>
        <w:tab w:val="clear" w:pos="9360"/>
        <w:tab w:val="right" w:pos="9630"/>
      </w:tabs>
      <w:bidi w:val="0"/>
    </w:pPr>
    <w:r>
      <w:rPr>
        <w:rFonts w:ascii="Cambria" w:eastAsia="Cambria" w:hAnsi="Cambria" w:cs="Cambria"/>
        <w:noProof/>
        <w:sz w:val="24"/>
        <w:szCs w:val="24"/>
      </w:rPr>
      <w:pict w14:anchorId="418F369F">
        <v:rect id="_x0000_i1026" alt="" style="width:468pt;height:1.5pt;mso-width-percent:0;mso-height-percent:0;mso-width-percent:0;mso-height-percent:0" o:hralign="center" o:hrstd="t" o:hrnoshade="t" o:hr="t" fillcolor="#375623 [160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52E"/>
    <w:multiLevelType w:val="multilevel"/>
    <w:tmpl w:val="662C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2781D"/>
    <w:multiLevelType w:val="hybridMultilevel"/>
    <w:tmpl w:val="A7B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302FA"/>
    <w:multiLevelType w:val="hybridMultilevel"/>
    <w:tmpl w:val="BC1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979F7"/>
    <w:multiLevelType w:val="hybridMultilevel"/>
    <w:tmpl w:val="06960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6A0BAD"/>
    <w:multiLevelType w:val="hybridMultilevel"/>
    <w:tmpl w:val="35B6F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944F63"/>
    <w:multiLevelType w:val="multilevel"/>
    <w:tmpl w:val="9E244866"/>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1EA5634C"/>
    <w:multiLevelType w:val="hybridMultilevel"/>
    <w:tmpl w:val="61508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AA3E41"/>
    <w:multiLevelType w:val="hybridMultilevel"/>
    <w:tmpl w:val="FB9C3F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3A7075B"/>
    <w:multiLevelType w:val="hybridMultilevel"/>
    <w:tmpl w:val="24F42E00"/>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nsid w:val="26F95CE6"/>
    <w:multiLevelType w:val="hybridMultilevel"/>
    <w:tmpl w:val="69A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56DA7"/>
    <w:multiLevelType w:val="hybridMultilevel"/>
    <w:tmpl w:val="5D26ED60"/>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955AE"/>
    <w:multiLevelType w:val="hybridMultilevel"/>
    <w:tmpl w:val="FAC60B7A"/>
    <w:lvl w:ilvl="0" w:tplc="9F7E51F8">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F27651"/>
    <w:multiLevelType w:val="hybridMultilevel"/>
    <w:tmpl w:val="B204E24C"/>
    <w:lvl w:ilvl="0" w:tplc="2F148ED2">
      <w:start w:val="1"/>
      <w:numFmt w:val="bullet"/>
      <w:lvlText w:val=""/>
      <w:lvlJc w:val="left"/>
      <w:pPr>
        <w:tabs>
          <w:tab w:val="num" w:pos="720"/>
        </w:tabs>
        <w:ind w:left="720" w:hanging="360"/>
      </w:pPr>
      <w:rPr>
        <w:rFonts w:ascii="Wingdings" w:hAnsi="Wingdings" w:hint="default"/>
      </w:rPr>
    </w:lvl>
    <w:lvl w:ilvl="1" w:tplc="8E26C514" w:tentative="1">
      <w:start w:val="1"/>
      <w:numFmt w:val="bullet"/>
      <w:lvlText w:val=""/>
      <w:lvlJc w:val="left"/>
      <w:pPr>
        <w:tabs>
          <w:tab w:val="num" w:pos="1440"/>
        </w:tabs>
        <w:ind w:left="1440" w:hanging="360"/>
      </w:pPr>
      <w:rPr>
        <w:rFonts w:ascii="Wingdings" w:hAnsi="Wingdings" w:hint="default"/>
      </w:rPr>
    </w:lvl>
    <w:lvl w:ilvl="2" w:tplc="3A960A06" w:tentative="1">
      <w:start w:val="1"/>
      <w:numFmt w:val="bullet"/>
      <w:lvlText w:val=""/>
      <w:lvlJc w:val="left"/>
      <w:pPr>
        <w:tabs>
          <w:tab w:val="num" w:pos="2160"/>
        </w:tabs>
        <w:ind w:left="2160" w:hanging="360"/>
      </w:pPr>
      <w:rPr>
        <w:rFonts w:ascii="Wingdings" w:hAnsi="Wingdings" w:hint="default"/>
      </w:rPr>
    </w:lvl>
    <w:lvl w:ilvl="3" w:tplc="E2B0248A" w:tentative="1">
      <w:start w:val="1"/>
      <w:numFmt w:val="bullet"/>
      <w:lvlText w:val=""/>
      <w:lvlJc w:val="left"/>
      <w:pPr>
        <w:tabs>
          <w:tab w:val="num" w:pos="2880"/>
        </w:tabs>
        <w:ind w:left="2880" w:hanging="360"/>
      </w:pPr>
      <w:rPr>
        <w:rFonts w:ascii="Wingdings" w:hAnsi="Wingdings" w:hint="default"/>
      </w:rPr>
    </w:lvl>
    <w:lvl w:ilvl="4" w:tplc="43547A6E" w:tentative="1">
      <w:start w:val="1"/>
      <w:numFmt w:val="bullet"/>
      <w:lvlText w:val=""/>
      <w:lvlJc w:val="left"/>
      <w:pPr>
        <w:tabs>
          <w:tab w:val="num" w:pos="3600"/>
        </w:tabs>
        <w:ind w:left="3600" w:hanging="360"/>
      </w:pPr>
      <w:rPr>
        <w:rFonts w:ascii="Wingdings" w:hAnsi="Wingdings" w:hint="default"/>
      </w:rPr>
    </w:lvl>
    <w:lvl w:ilvl="5" w:tplc="5BBEF812" w:tentative="1">
      <w:start w:val="1"/>
      <w:numFmt w:val="bullet"/>
      <w:lvlText w:val=""/>
      <w:lvlJc w:val="left"/>
      <w:pPr>
        <w:tabs>
          <w:tab w:val="num" w:pos="4320"/>
        </w:tabs>
        <w:ind w:left="4320" w:hanging="360"/>
      </w:pPr>
      <w:rPr>
        <w:rFonts w:ascii="Wingdings" w:hAnsi="Wingdings" w:hint="default"/>
      </w:rPr>
    </w:lvl>
    <w:lvl w:ilvl="6" w:tplc="974CA5EC" w:tentative="1">
      <w:start w:val="1"/>
      <w:numFmt w:val="bullet"/>
      <w:lvlText w:val=""/>
      <w:lvlJc w:val="left"/>
      <w:pPr>
        <w:tabs>
          <w:tab w:val="num" w:pos="5040"/>
        </w:tabs>
        <w:ind w:left="5040" w:hanging="360"/>
      </w:pPr>
      <w:rPr>
        <w:rFonts w:ascii="Wingdings" w:hAnsi="Wingdings" w:hint="default"/>
      </w:rPr>
    </w:lvl>
    <w:lvl w:ilvl="7" w:tplc="B7A6EB90" w:tentative="1">
      <w:start w:val="1"/>
      <w:numFmt w:val="bullet"/>
      <w:lvlText w:val=""/>
      <w:lvlJc w:val="left"/>
      <w:pPr>
        <w:tabs>
          <w:tab w:val="num" w:pos="5760"/>
        </w:tabs>
        <w:ind w:left="5760" w:hanging="360"/>
      </w:pPr>
      <w:rPr>
        <w:rFonts w:ascii="Wingdings" w:hAnsi="Wingdings" w:hint="default"/>
      </w:rPr>
    </w:lvl>
    <w:lvl w:ilvl="8" w:tplc="7CBCCE7C" w:tentative="1">
      <w:start w:val="1"/>
      <w:numFmt w:val="bullet"/>
      <w:lvlText w:val=""/>
      <w:lvlJc w:val="left"/>
      <w:pPr>
        <w:tabs>
          <w:tab w:val="num" w:pos="6480"/>
        </w:tabs>
        <w:ind w:left="6480" w:hanging="360"/>
      </w:pPr>
      <w:rPr>
        <w:rFonts w:ascii="Wingdings" w:hAnsi="Wingdings" w:hint="default"/>
      </w:rPr>
    </w:lvl>
  </w:abstractNum>
  <w:abstractNum w:abstractNumId="13">
    <w:nsid w:val="3BD22995"/>
    <w:multiLevelType w:val="hybridMultilevel"/>
    <w:tmpl w:val="EF202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1A93812"/>
    <w:multiLevelType w:val="hybridMultilevel"/>
    <w:tmpl w:val="9998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24B6635"/>
    <w:multiLevelType w:val="hybridMultilevel"/>
    <w:tmpl w:val="86A25A7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45E81C5C"/>
    <w:multiLevelType w:val="hybridMultilevel"/>
    <w:tmpl w:val="48EAB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8157E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C731F3"/>
    <w:multiLevelType w:val="hybridMultilevel"/>
    <w:tmpl w:val="D25A5D54"/>
    <w:lvl w:ilvl="0" w:tplc="2CF2A96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D402D5"/>
    <w:multiLevelType w:val="hybridMultilevel"/>
    <w:tmpl w:val="A318831E"/>
    <w:lvl w:ilvl="0" w:tplc="BDBEB87C">
      <w:start w:val="1"/>
      <w:numFmt w:val="bullet"/>
      <w:lvlText w:val="•"/>
      <w:lvlJc w:val="left"/>
      <w:pPr>
        <w:tabs>
          <w:tab w:val="num" w:pos="720"/>
        </w:tabs>
        <w:ind w:left="720" w:hanging="360"/>
      </w:pPr>
      <w:rPr>
        <w:rFonts w:ascii="Arial" w:hAnsi="Arial" w:hint="default"/>
      </w:rPr>
    </w:lvl>
    <w:lvl w:ilvl="1" w:tplc="F4064F86" w:tentative="1">
      <w:start w:val="1"/>
      <w:numFmt w:val="bullet"/>
      <w:lvlText w:val="•"/>
      <w:lvlJc w:val="left"/>
      <w:pPr>
        <w:tabs>
          <w:tab w:val="num" w:pos="1440"/>
        </w:tabs>
        <w:ind w:left="1440" w:hanging="360"/>
      </w:pPr>
      <w:rPr>
        <w:rFonts w:ascii="Arial" w:hAnsi="Arial" w:hint="default"/>
      </w:rPr>
    </w:lvl>
    <w:lvl w:ilvl="2" w:tplc="4B6AA3C0" w:tentative="1">
      <w:start w:val="1"/>
      <w:numFmt w:val="bullet"/>
      <w:lvlText w:val="•"/>
      <w:lvlJc w:val="left"/>
      <w:pPr>
        <w:tabs>
          <w:tab w:val="num" w:pos="2160"/>
        </w:tabs>
        <w:ind w:left="2160" w:hanging="360"/>
      </w:pPr>
      <w:rPr>
        <w:rFonts w:ascii="Arial" w:hAnsi="Arial" w:hint="default"/>
      </w:rPr>
    </w:lvl>
    <w:lvl w:ilvl="3" w:tplc="A0E61772" w:tentative="1">
      <w:start w:val="1"/>
      <w:numFmt w:val="bullet"/>
      <w:lvlText w:val="•"/>
      <w:lvlJc w:val="left"/>
      <w:pPr>
        <w:tabs>
          <w:tab w:val="num" w:pos="2880"/>
        </w:tabs>
        <w:ind w:left="2880" w:hanging="360"/>
      </w:pPr>
      <w:rPr>
        <w:rFonts w:ascii="Arial" w:hAnsi="Arial" w:hint="default"/>
      </w:rPr>
    </w:lvl>
    <w:lvl w:ilvl="4" w:tplc="F994664A" w:tentative="1">
      <w:start w:val="1"/>
      <w:numFmt w:val="bullet"/>
      <w:lvlText w:val="•"/>
      <w:lvlJc w:val="left"/>
      <w:pPr>
        <w:tabs>
          <w:tab w:val="num" w:pos="3600"/>
        </w:tabs>
        <w:ind w:left="3600" w:hanging="360"/>
      </w:pPr>
      <w:rPr>
        <w:rFonts w:ascii="Arial" w:hAnsi="Arial" w:hint="default"/>
      </w:rPr>
    </w:lvl>
    <w:lvl w:ilvl="5" w:tplc="9FF86D82" w:tentative="1">
      <w:start w:val="1"/>
      <w:numFmt w:val="bullet"/>
      <w:lvlText w:val="•"/>
      <w:lvlJc w:val="left"/>
      <w:pPr>
        <w:tabs>
          <w:tab w:val="num" w:pos="4320"/>
        </w:tabs>
        <w:ind w:left="4320" w:hanging="360"/>
      </w:pPr>
      <w:rPr>
        <w:rFonts w:ascii="Arial" w:hAnsi="Arial" w:hint="default"/>
      </w:rPr>
    </w:lvl>
    <w:lvl w:ilvl="6" w:tplc="B5EA6058" w:tentative="1">
      <w:start w:val="1"/>
      <w:numFmt w:val="bullet"/>
      <w:lvlText w:val="•"/>
      <w:lvlJc w:val="left"/>
      <w:pPr>
        <w:tabs>
          <w:tab w:val="num" w:pos="5040"/>
        </w:tabs>
        <w:ind w:left="5040" w:hanging="360"/>
      </w:pPr>
      <w:rPr>
        <w:rFonts w:ascii="Arial" w:hAnsi="Arial" w:hint="default"/>
      </w:rPr>
    </w:lvl>
    <w:lvl w:ilvl="7" w:tplc="7B7E31E4" w:tentative="1">
      <w:start w:val="1"/>
      <w:numFmt w:val="bullet"/>
      <w:lvlText w:val="•"/>
      <w:lvlJc w:val="left"/>
      <w:pPr>
        <w:tabs>
          <w:tab w:val="num" w:pos="5760"/>
        </w:tabs>
        <w:ind w:left="5760" w:hanging="360"/>
      </w:pPr>
      <w:rPr>
        <w:rFonts w:ascii="Arial" w:hAnsi="Arial" w:hint="default"/>
      </w:rPr>
    </w:lvl>
    <w:lvl w:ilvl="8" w:tplc="48BEF9B4" w:tentative="1">
      <w:start w:val="1"/>
      <w:numFmt w:val="bullet"/>
      <w:lvlText w:val="•"/>
      <w:lvlJc w:val="left"/>
      <w:pPr>
        <w:tabs>
          <w:tab w:val="num" w:pos="6480"/>
        </w:tabs>
        <w:ind w:left="6480" w:hanging="360"/>
      </w:pPr>
      <w:rPr>
        <w:rFonts w:ascii="Arial" w:hAnsi="Arial" w:hint="default"/>
      </w:rPr>
    </w:lvl>
  </w:abstractNum>
  <w:abstractNum w:abstractNumId="20">
    <w:nsid w:val="4C784EEA"/>
    <w:multiLevelType w:val="hybridMultilevel"/>
    <w:tmpl w:val="3C30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13FE5"/>
    <w:multiLevelType w:val="multilevel"/>
    <w:tmpl w:val="3B9C50F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248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0772829"/>
    <w:multiLevelType w:val="hybridMultilevel"/>
    <w:tmpl w:val="C804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4C2904"/>
    <w:multiLevelType w:val="hybridMultilevel"/>
    <w:tmpl w:val="843E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093589"/>
    <w:multiLevelType w:val="hybridMultilevel"/>
    <w:tmpl w:val="041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062292"/>
    <w:multiLevelType w:val="multilevel"/>
    <w:tmpl w:val="2BCA3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9CA2C3E"/>
    <w:multiLevelType w:val="hybridMultilevel"/>
    <w:tmpl w:val="EA9A9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2037B"/>
    <w:multiLevelType w:val="hybridMultilevel"/>
    <w:tmpl w:val="5936FF4E"/>
    <w:lvl w:ilvl="0" w:tplc="DC763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335D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0122368"/>
    <w:multiLevelType w:val="hybridMultilevel"/>
    <w:tmpl w:val="080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A66D82"/>
    <w:multiLevelType w:val="hybridMultilevel"/>
    <w:tmpl w:val="A990A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3F0153F"/>
    <w:multiLevelType w:val="hybridMultilevel"/>
    <w:tmpl w:val="6CA09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6E469F4"/>
    <w:multiLevelType w:val="hybridMultilevel"/>
    <w:tmpl w:val="28F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1A577F"/>
    <w:multiLevelType w:val="hybridMultilevel"/>
    <w:tmpl w:val="E23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9238C9"/>
    <w:multiLevelType w:val="hybridMultilevel"/>
    <w:tmpl w:val="5060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FB1F7D"/>
    <w:multiLevelType w:val="hybridMultilevel"/>
    <w:tmpl w:val="887A3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9"/>
  </w:num>
  <w:num w:numId="4">
    <w:abstractNumId w:val="14"/>
  </w:num>
  <w:num w:numId="5">
    <w:abstractNumId w:val="16"/>
  </w:num>
  <w:num w:numId="6">
    <w:abstractNumId w:val="22"/>
  </w:num>
  <w:num w:numId="7">
    <w:abstractNumId w:val="31"/>
  </w:num>
  <w:num w:numId="8">
    <w:abstractNumId w:val="29"/>
  </w:num>
  <w:num w:numId="9">
    <w:abstractNumId w:val="35"/>
  </w:num>
  <w:num w:numId="10">
    <w:abstractNumId w:val="21"/>
  </w:num>
  <w:num w:numId="11">
    <w:abstractNumId w:val="1"/>
  </w:num>
  <w:num w:numId="12">
    <w:abstractNumId w:val="20"/>
  </w:num>
  <w:num w:numId="13">
    <w:abstractNumId w:val="34"/>
  </w:num>
  <w:num w:numId="14">
    <w:abstractNumId w:val="6"/>
  </w:num>
  <w:num w:numId="15">
    <w:abstractNumId w:val="33"/>
  </w:num>
  <w:num w:numId="16">
    <w:abstractNumId w:val="8"/>
  </w:num>
  <w:num w:numId="17">
    <w:abstractNumId w:val="23"/>
  </w:num>
  <w:num w:numId="18">
    <w:abstractNumId w:val="25"/>
  </w:num>
  <w:num w:numId="19">
    <w:abstractNumId w:val="2"/>
  </w:num>
  <w:num w:numId="20">
    <w:abstractNumId w:val="7"/>
  </w:num>
  <w:num w:numId="21">
    <w:abstractNumId w:val="0"/>
    <w:lvlOverride w:ilvl="0">
      <w:startOverride w:val="1"/>
    </w:lvlOverride>
  </w:num>
  <w:num w:numId="22">
    <w:abstractNumId w:val="3"/>
  </w:num>
  <w:num w:numId="23">
    <w:abstractNumId w:val="18"/>
  </w:num>
  <w:num w:numId="24">
    <w:abstractNumId w:val="9"/>
  </w:num>
  <w:num w:numId="25">
    <w:abstractNumId w:val="4"/>
  </w:num>
  <w:num w:numId="26">
    <w:abstractNumId w:val="15"/>
  </w:num>
  <w:num w:numId="27">
    <w:abstractNumId w:val="5"/>
  </w:num>
  <w:num w:numId="28">
    <w:abstractNumId w:val="24"/>
  </w:num>
  <w:num w:numId="29">
    <w:abstractNumId w:val="13"/>
  </w:num>
  <w:num w:numId="30">
    <w:abstractNumId w:val="30"/>
  </w:num>
  <w:num w:numId="31">
    <w:abstractNumId w:val="32"/>
  </w:num>
  <w:num w:numId="32">
    <w:abstractNumId w:val="28"/>
  </w:num>
  <w:num w:numId="33">
    <w:abstractNumId w:val="17"/>
  </w:num>
  <w:num w:numId="34">
    <w:abstractNumId w:val="26"/>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A"/>
    <w:rsid w:val="00000FF9"/>
    <w:rsid w:val="00003C36"/>
    <w:rsid w:val="0001200F"/>
    <w:rsid w:val="000120CF"/>
    <w:rsid w:val="00012205"/>
    <w:rsid w:val="00020660"/>
    <w:rsid w:val="00025FB3"/>
    <w:rsid w:val="00026074"/>
    <w:rsid w:val="00031D3B"/>
    <w:rsid w:val="000500F9"/>
    <w:rsid w:val="00050CCB"/>
    <w:rsid w:val="0005618C"/>
    <w:rsid w:val="00065725"/>
    <w:rsid w:val="00066ED4"/>
    <w:rsid w:val="00073FD3"/>
    <w:rsid w:val="0007442C"/>
    <w:rsid w:val="00077D0A"/>
    <w:rsid w:val="000801B8"/>
    <w:rsid w:val="000845D0"/>
    <w:rsid w:val="00084A10"/>
    <w:rsid w:val="00087261"/>
    <w:rsid w:val="00097CCB"/>
    <w:rsid w:val="000A0828"/>
    <w:rsid w:val="000A2117"/>
    <w:rsid w:val="000A7DDA"/>
    <w:rsid w:val="000B4231"/>
    <w:rsid w:val="000B49D0"/>
    <w:rsid w:val="000C29B1"/>
    <w:rsid w:val="000D5F5A"/>
    <w:rsid w:val="000E1424"/>
    <w:rsid w:val="000E1DD9"/>
    <w:rsid w:val="000E2C5F"/>
    <w:rsid w:val="000E377D"/>
    <w:rsid w:val="000E6887"/>
    <w:rsid w:val="000F30E8"/>
    <w:rsid w:val="00116710"/>
    <w:rsid w:val="001278E6"/>
    <w:rsid w:val="0013256C"/>
    <w:rsid w:val="00136C32"/>
    <w:rsid w:val="001541E9"/>
    <w:rsid w:val="00155422"/>
    <w:rsid w:val="001566F0"/>
    <w:rsid w:val="00160696"/>
    <w:rsid w:val="00161390"/>
    <w:rsid w:val="00166FD1"/>
    <w:rsid w:val="0017384D"/>
    <w:rsid w:val="00174B44"/>
    <w:rsid w:val="001779D7"/>
    <w:rsid w:val="00181D2B"/>
    <w:rsid w:val="001847E2"/>
    <w:rsid w:val="001900AD"/>
    <w:rsid w:val="00193EB2"/>
    <w:rsid w:val="001A3F0D"/>
    <w:rsid w:val="001A7A88"/>
    <w:rsid w:val="001B2A6C"/>
    <w:rsid w:val="001C2163"/>
    <w:rsid w:val="001C593B"/>
    <w:rsid w:val="001D6C36"/>
    <w:rsid w:val="001E61C4"/>
    <w:rsid w:val="00203179"/>
    <w:rsid w:val="00207194"/>
    <w:rsid w:val="002104AF"/>
    <w:rsid w:val="0022319E"/>
    <w:rsid w:val="00223946"/>
    <w:rsid w:val="00233EC8"/>
    <w:rsid w:val="0023707A"/>
    <w:rsid w:val="002452C9"/>
    <w:rsid w:val="002468E1"/>
    <w:rsid w:val="00251EBD"/>
    <w:rsid w:val="00263302"/>
    <w:rsid w:val="00264FE7"/>
    <w:rsid w:val="00271912"/>
    <w:rsid w:val="002750F1"/>
    <w:rsid w:val="00284C12"/>
    <w:rsid w:val="00293CD3"/>
    <w:rsid w:val="0029574E"/>
    <w:rsid w:val="002A0934"/>
    <w:rsid w:val="002A5B8C"/>
    <w:rsid w:val="002B0430"/>
    <w:rsid w:val="002B0B84"/>
    <w:rsid w:val="002B0F61"/>
    <w:rsid w:val="002B106D"/>
    <w:rsid w:val="002B210F"/>
    <w:rsid w:val="002B2AF6"/>
    <w:rsid w:val="002C4AF3"/>
    <w:rsid w:val="002C566B"/>
    <w:rsid w:val="002C7CE8"/>
    <w:rsid w:val="002D0D71"/>
    <w:rsid w:val="002D59F7"/>
    <w:rsid w:val="002D6E67"/>
    <w:rsid w:val="002D78D6"/>
    <w:rsid w:val="002E0D27"/>
    <w:rsid w:val="002E2493"/>
    <w:rsid w:val="002E4710"/>
    <w:rsid w:val="002E501F"/>
    <w:rsid w:val="002E5D69"/>
    <w:rsid w:val="002E5E42"/>
    <w:rsid w:val="003115C1"/>
    <w:rsid w:val="00315910"/>
    <w:rsid w:val="00323404"/>
    <w:rsid w:val="0032464F"/>
    <w:rsid w:val="00324B96"/>
    <w:rsid w:val="00326018"/>
    <w:rsid w:val="00352B90"/>
    <w:rsid w:val="00355223"/>
    <w:rsid w:val="003651A6"/>
    <w:rsid w:val="00373187"/>
    <w:rsid w:val="00376BC0"/>
    <w:rsid w:val="00384D3A"/>
    <w:rsid w:val="003921C9"/>
    <w:rsid w:val="00394641"/>
    <w:rsid w:val="00397EC1"/>
    <w:rsid w:val="003A4EE6"/>
    <w:rsid w:val="003A5F04"/>
    <w:rsid w:val="003A6FED"/>
    <w:rsid w:val="003B0365"/>
    <w:rsid w:val="003B1389"/>
    <w:rsid w:val="003C675E"/>
    <w:rsid w:val="003D534A"/>
    <w:rsid w:val="003E463B"/>
    <w:rsid w:val="003F2F3B"/>
    <w:rsid w:val="003F2F59"/>
    <w:rsid w:val="004024C7"/>
    <w:rsid w:val="0040346D"/>
    <w:rsid w:val="004043B5"/>
    <w:rsid w:val="004114E4"/>
    <w:rsid w:val="00425DF2"/>
    <w:rsid w:val="0043021B"/>
    <w:rsid w:val="00433EF3"/>
    <w:rsid w:val="004521DB"/>
    <w:rsid w:val="00455D30"/>
    <w:rsid w:val="00457A1A"/>
    <w:rsid w:val="004665FD"/>
    <w:rsid w:val="00471C71"/>
    <w:rsid w:val="00486FEC"/>
    <w:rsid w:val="00487522"/>
    <w:rsid w:val="00490ACA"/>
    <w:rsid w:val="00491BD5"/>
    <w:rsid w:val="00493BF9"/>
    <w:rsid w:val="004951EA"/>
    <w:rsid w:val="00495382"/>
    <w:rsid w:val="00497451"/>
    <w:rsid w:val="004A31EE"/>
    <w:rsid w:val="004B5ED2"/>
    <w:rsid w:val="004B7AEF"/>
    <w:rsid w:val="004C16DA"/>
    <w:rsid w:val="004D56D0"/>
    <w:rsid w:val="004E2033"/>
    <w:rsid w:val="004E6ACB"/>
    <w:rsid w:val="004F4EA9"/>
    <w:rsid w:val="004F7FE6"/>
    <w:rsid w:val="0050293B"/>
    <w:rsid w:val="00507D0B"/>
    <w:rsid w:val="00517C2F"/>
    <w:rsid w:val="00523AAC"/>
    <w:rsid w:val="00531F77"/>
    <w:rsid w:val="0054073E"/>
    <w:rsid w:val="005466CE"/>
    <w:rsid w:val="00557CDE"/>
    <w:rsid w:val="0056351F"/>
    <w:rsid w:val="0056643B"/>
    <w:rsid w:val="00583BC1"/>
    <w:rsid w:val="005957A2"/>
    <w:rsid w:val="005A4DD3"/>
    <w:rsid w:val="005A7332"/>
    <w:rsid w:val="005A7BE1"/>
    <w:rsid w:val="005B0456"/>
    <w:rsid w:val="005B1C1C"/>
    <w:rsid w:val="005B49CC"/>
    <w:rsid w:val="005C2E80"/>
    <w:rsid w:val="005C66BC"/>
    <w:rsid w:val="005D48DF"/>
    <w:rsid w:val="005D61E9"/>
    <w:rsid w:val="005D6BF9"/>
    <w:rsid w:val="005E59EB"/>
    <w:rsid w:val="005F29C1"/>
    <w:rsid w:val="005F454F"/>
    <w:rsid w:val="005F481F"/>
    <w:rsid w:val="00613D13"/>
    <w:rsid w:val="00616B91"/>
    <w:rsid w:val="00617914"/>
    <w:rsid w:val="006217AA"/>
    <w:rsid w:val="00631621"/>
    <w:rsid w:val="00633642"/>
    <w:rsid w:val="00634C84"/>
    <w:rsid w:val="00641CE5"/>
    <w:rsid w:val="0064346E"/>
    <w:rsid w:val="00643C26"/>
    <w:rsid w:val="00670D1A"/>
    <w:rsid w:val="00672C08"/>
    <w:rsid w:val="00684F39"/>
    <w:rsid w:val="0069004E"/>
    <w:rsid w:val="00695E16"/>
    <w:rsid w:val="006A0863"/>
    <w:rsid w:val="006B3174"/>
    <w:rsid w:val="006B4C22"/>
    <w:rsid w:val="006C002A"/>
    <w:rsid w:val="006C170C"/>
    <w:rsid w:val="006F769F"/>
    <w:rsid w:val="006F7715"/>
    <w:rsid w:val="00706A64"/>
    <w:rsid w:val="00714281"/>
    <w:rsid w:val="0071757C"/>
    <w:rsid w:val="00732886"/>
    <w:rsid w:val="0074363D"/>
    <w:rsid w:val="00745DBE"/>
    <w:rsid w:val="00746262"/>
    <w:rsid w:val="00746610"/>
    <w:rsid w:val="0076549E"/>
    <w:rsid w:val="00771A49"/>
    <w:rsid w:val="00781543"/>
    <w:rsid w:val="00787EC6"/>
    <w:rsid w:val="00795DCB"/>
    <w:rsid w:val="007A08F4"/>
    <w:rsid w:val="007A2FDE"/>
    <w:rsid w:val="007A503A"/>
    <w:rsid w:val="007B29AE"/>
    <w:rsid w:val="007B29BF"/>
    <w:rsid w:val="007B4764"/>
    <w:rsid w:val="007B7B7F"/>
    <w:rsid w:val="007C0844"/>
    <w:rsid w:val="007C18E3"/>
    <w:rsid w:val="007C1B60"/>
    <w:rsid w:val="007C7E06"/>
    <w:rsid w:val="007D11F6"/>
    <w:rsid w:val="007D39D5"/>
    <w:rsid w:val="007D4B1C"/>
    <w:rsid w:val="007F1EFC"/>
    <w:rsid w:val="007F41D4"/>
    <w:rsid w:val="00807725"/>
    <w:rsid w:val="00810A09"/>
    <w:rsid w:val="008111EC"/>
    <w:rsid w:val="00820E35"/>
    <w:rsid w:val="00825BDB"/>
    <w:rsid w:val="00832A33"/>
    <w:rsid w:val="008339F4"/>
    <w:rsid w:val="008401EF"/>
    <w:rsid w:val="00844AE3"/>
    <w:rsid w:val="00845F6C"/>
    <w:rsid w:val="00854B0A"/>
    <w:rsid w:val="00855E01"/>
    <w:rsid w:val="00855F34"/>
    <w:rsid w:val="00866CDC"/>
    <w:rsid w:val="00883326"/>
    <w:rsid w:val="00887987"/>
    <w:rsid w:val="00892ED2"/>
    <w:rsid w:val="008A2CC4"/>
    <w:rsid w:val="008B1ABA"/>
    <w:rsid w:val="008B4D18"/>
    <w:rsid w:val="008B6404"/>
    <w:rsid w:val="008B715F"/>
    <w:rsid w:val="008C2E85"/>
    <w:rsid w:val="008D2EE6"/>
    <w:rsid w:val="008E3474"/>
    <w:rsid w:val="008E5859"/>
    <w:rsid w:val="008F05D6"/>
    <w:rsid w:val="009009D7"/>
    <w:rsid w:val="00901857"/>
    <w:rsid w:val="009079D7"/>
    <w:rsid w:val="00932144"/>
    <w:rsid w:val="009348F8"/>
    <w:rsid w:val="009417EC"/>
    <w:rsid w:val="00947C27"/>
    <w:rsid w:val="009540E0"/>
    <w:rsid w:val="00954AD1"/>
    <w:rsid w:val="009565FE"/>
    <w:rsid w:val="009648E9"/>
    <w:rsid w:val="00965687"/>
    <w:rsid w:val="00975866"/>
    <w:rsid w:val="009758B6"/>
    <w:rsid w:val="00984761"/>
    <w:rsid w:val="00993CF9"/>
    <w:rsid w:val="00993E08"/>
    <w:rsid w:val="009A69AF"/>
    <w:rsid w:val="009A757D"/>
    <w:rsid w:val="009B7891"/>
    <w:rsid w:val="009C1439"/>
    <w:rsid w:val="009C1B77"/>
    <w:rsid w:val="009D2FBD"/>
    <w:rsid w:val="009E4246"/>
    <w:rsid w:val="009E76BC"/>
    <w:rsid w:val="009F5645"/>
    <w:rsid w:val="00A01254"/>
    <w:rsid w:val="00A05C03"/>
    <w:rsid w:val="00A120E5"/>
    <w:rsid w:val="00A17861"/>
    <w:rsid w:val="00A24ABE"/>
    <w:rsid w:val="00A35C00"/>
    <w:rsid w:val="00A43882"/>
    <w:rsid w:val="00A46860"/>
    <w:rsid w:val="00A614A4"/>
    <w:rsid w:val="00A62C4C"/>
    <w:rsid w:val="00A64F73"/>
    <w:rsid w:val="00A66B44"/>
    <w:rsid w:val="00A71C0D"/>
    <w:rsid w:val="00A744B6"/>
    <w:rsid w:val="00A83308"/>
    <w:rsid w:val="00A8484C"/>
    <w:rsid w:val="00A8680A"/>
    <w:rsid w:val="00A9444A"/>
    <w:rsid w:val="00AC2551"/>
    <w:rsid w:val="00AC5BA2"/>
    <w:rsid w:val="00AD191C"/>
    <w:rsid w:val="00AD458F"/>
    <w:rsid w:val="00AE0506"/>
    <w:rsid w:val="00AF5288"/>
    <w:rsid w:val="00AF6318"/>
    <w:rsid w:val="00B013B6"/>
    <w:rsid w:val="00B0215C"/>
    <w:rsid w:val="00B030EA"/>
    <w:rsid w:val="00B043A0"/>
    <w:rsid w:val="00B071BE"/>
    <w:rsid w:val="00B10CAD"/>
    <w:rsid w:val="00B10F9D"/>
    <w:rsid w:val="00B15397"/>
    <w:rsid w:val="00B25A69"/>
    <w:rsid w:val="00B304BA"/>
    <w:rsid w:val="00B30DA4"/>
    <w:rsid w:val="00B318CF"/>
    <w:rsid w:val="00B40FCE"/>
    <w:rsid w:val="00B56EE1"/>
    <w:rsid w:val="00B638A3"/>
    <w:rsid w:val="00B66A37"/>
    <w:rsid w:val="00B76566"/>
    <w:rsid w:val="00B81B57"/>
    <w:rsid w:val="00B83F21"/>
    <w:rsid w:val="00B86C1B"/>
    <w:rsid w:val="00BA1F0B"/>
    <w:rsid w:val="00BA47CF"/>
    <w:rsid w:val="00BB3BF7"/>
    <w:rsid w:val="00BC1B06"/>
    <w:rsid w:val="00BC3AF5"/>
    <w:rsid w:val="00BC3CFD"/>
    <w:rsid w:val="00BC523A"/>
    <w:rsid w:val="00BD5A75"/>
    <w:rsid w:val="00BE24DD"/>
    <w:rsid w:val="00BF4BD8"/>
    <w:rsid w:val="00C02831"/>
    <w:rsid w:val="00C03CED"/>
    <w:rsid w:val="00C1265E"/>
    <w:rsid w:val="00C15D0C"/>
    <w:rsid w:val="00C2208E"/>
    <w:rsid w:val="00C22E19"/>
    <w:rsid w:val="00C2364F"/>
    <w:rsid w:val="00C27A48"/>
    <w:rsid w:val="00C338D3"/>
    <w:rsid w:val="00C34A7E"/>
    <w:rsid w:val="00C37D30"/>
    <w:rsid w:val="00C53425"/>
    <w:rsid w:val="00C535C2"/>
    <w:rsid w:val="00C53F34"/>
    <w:rsid w:val="00C603C3"/>
    <w:rsid w:val="00C700E2"/>
    <w:rsid w:val="00C7290C"/>
    <w:rsid w:val="00C813B5"/>
    <w:rsid w:val="00C962CD"/>
    <w:rsid w:val="00CA10C7"/>
    <w:rsid w:val="00CA7206"/>
    <w:rsid w:val="00CB2C3D"/>
    <w:rsid w:val="00CB379B"/>
    <w:rsid w:val="00CB39B1"/>
    <w:rsid w:val="00CD4CFE"/>
    <w:rsid w:val="00CD72DD"/>
    <w:rsid w:val="00CE43EE"/>
    <w:rsid w:val="00CF6713"/>
    <w:rsid w:val="00D0177A"/>
    <w:rsid w:val="00D01912"/>
    <w:rsid w:val="00D05840"/>
    <w:rsid w:val="00D05B43"/>
    <w:rsid w:val="00D13A83"/>
    <w:rsid w:val="00D2434D"/>
    <w:rsid w:val="00D24FF9"/>
    <w:rsid w:val="00D33637"/>
    <w:rsid w:val="00D44933"/>
    <w:rsid w:val="00D4506D"/>
    <w:rsid w:val="00D507F6"/>
    <w:rsid w:val="00D50F35"/>
    <w:rsid w:val="00D51683"/>
    <w:rsid w:val="00D84E65"/>
    <w:rsid w:val="00D93F4F"/>
    <w:rsid w:val="00D95137"/>
    <w:rsid w:val="00DA01D5"/>
    <w:rsid w:val="00DA4502"/>
    <w:rsid w:val="00DA63D9"/>
    <w:rsid w:val="00DB010E"/>
    <w:rsid w:val="00DB07A5"/>
    <w:rsid w:val="00DB3080"/>
    <w:rsid w:val="00DB6EBC"/>
    <w:rsid w:val="00DB7245"/>
    <w:rsid w:val="00DC0268"/>
    <w:rsid w:val="00DC02E8"/>
    <w:rsid w:val="00DD2146"/>
    <w:rsid w:val="00DD240B"/>
    <w:rsid w:val="00DE1E30"/>
    <w:rsid w:val="00DE7492"/>
    <w:rsid w:val="00DF0BC2"/>
    <w:rsid w:val="00E26677"/>
    <w:rsid w:val="00E32C15"/>
    <w:rsid w:val="00E47033"/>
    <w:rsid w:val="00E47640"/>
    <w:rsid w:val="00E55007"/>
    <w:rsid w:val="00E550F8"/>
    <w:rsid w:val="00E623B0"/>
    <w:rsid w:val="00E6314D"/>
    <w:rsid w:val="00E649CA"/>
    <w:rsid w:val="00E64BAA"/>
    <w:rsid w:val="00E669A2"/>
    <w:rsid w:val="00E71E53"/>
    <w:rsid w:val="00E935F4"/>
    <w:rsid w:val="00EB058C"/>
    <w:rsid w:val="00EB4FE3"/>
    <w:rsid w:val="00EC17DD"/>
    <w:rsid w:val="00EC1A87"/>
    <w:rsid w:val="00EC7830"/>
    <w:rsid w:val="00ED75D0"/>
    <w:rsid w:val="00ED7737"/>
    <w:rsid w:val="00EE3233"/>
    <w:rsid w:val="00EF020F"/>
    <w:rsid w:val="00EF0525"/>
    <w:rsid w:val="00EF256D"/>
    <w:rsid w:val="00F00338"/>
    <w:rsid w:val="00F228B3"/>
    <w:rsid w:val="00F31E7E"/>
    <w:rsid w:val="00F34431"/>
    <w:rsid w:val="00F4235F"/>
    <w:rsid w:val="00F4396F"/>
    <w:rsid w:val="00F455A9"/>
    <w:rsid w:val="00F50909"/>
    <w:rsid w:val="00F51C11"/>
    <w:rsid w:val="00F55E52"/>
    <w:rsid w:val="00F60462"/>
    <w:rsid w:val="00F60B7E"/>
    <w:rsid w:val="00F64A6D"/>
    <w:rsid w:val="00F71DDE"/>
    <w:rsid w:val="00F7273D"/>
    <w:rsid w:val="00F80543"/>
    <w:rsid w:val="00F80845"/>
    <w:rsid w:val="00F8459E"/>
    <w:rsid w:val="00F85A95"/>
    <w:rsid w:val="00F87645"/>
    <w:rsid w:val="00F92C4C"/>
    <w:rsid w:val="00F954AB"/>
    <w:rsid w:val="00FB4B27"/>
    <w:rsid w:val="00FC22D9"/>
    <w:rsid w:val="00FC499A"/>
    <w:rsid w:val="00FD0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uiPriority w:val="99"/>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numbering" w:customStyle="1" w:styleId="NoList1">
    <w:name w:val="No List1"/>
    <w:next w:val="NoList"/>
    <w:uiPriority w:val="99"/>
    <w:semiHidden/>
    <w:unhideWhenUsed/>
    <w:rsid w:val="007F1EFC"/>
  </w:style>
  <w:style w:type="character" w:customStyle="1" w:styleId="acopre">
    <w:name w:val="acopre"/>
    <w:basedOn w:val="DefaultParagraphFont"/>
    <w:rsid w:val="007F1EFC"/>
  </w:style>
  <w:style w:type="character" w:styleId="CommentReference">
    <w:name w:val="annotation reference"/>
    <w:uiPriority w:val="99"/>
    <w:semiHidden/>
    <w:unhideWhenUsed/>
    <w:rsid w:val="007F1EFC"/>
    <w:rPr>
      <w:sz w:val="16"/>
      <w:szCs w:val="16"/>
    </w:rPr>
  </w:style>
  <w:style w:type="paragraph" w:styleId="CommentText">
    <w:name w:val="annotation text"/>
    <w:basedOn w:val="Normal"/>
    <w:link w:val="CommentTextChar"/>
    <w:uiPriority w:val="99"/>
    <w:unhideWhenUsed/>
    <w:rsid w:val="007F1EFC"/>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7F1EFC"/>
    <w:rPr>
      <w:rFonts w:ascii="Calibri" w:eastAsia="Calibri" w:hAnsi="Calibri" w:cs="Arial"/>
      <w:sz w:val="20"/>
      <w:szCs w:val="20"/>
    </w:rPr>
  </w:style>
  <w:style w:type="paragraph" w:customStyle="1" w:styleId="Default">
    <w:name w:val="Default"/>
    <w:rsid w:val="007F1EFC"/>
    <w:pPr>
      <w:autoSpaceDE w:val="0"/>
      <w:autoSpaceDN w:val="0"/>
      <w:bidi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7F1E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jvnm2t">
    <w:name w:val="tojvnm2t"/>
    <w:basedOn w:val="DefaultParagraphFont"/>
    <w:rsid w:val="007F1EFC"/>
  </w:style>
  <w:style w:type="table" w:styleId="TableGrid">
    <w:name w:val="Table Grid"/>
    <w:basedOn w:val="TableNormal"/>
    <w:uiPriority w:val="39"/>
    <w:rsid w:val="007F1EFC"/>
    <w:pPr>
      <w:bidi w:val="0"/>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rsid w:val="007F1EFC"/>
    <w:rPr>
      <w:i/>
      <w:iCs/>
    </w:rPr>
  </w:style>
  <w:style w:type="paragraph" w:customStyle="1" w:styleId="paragraph1">
    <w:name w:val="paragraph1"/>
    <w:basedOn w:val="Normal"/>
    <w:rsid w:val="007F1EFC"/>
    <w:pPr>
      <w:bidi w:val="0"/>
      <w:spacing w:after="0" w:line="240" w:lineRule="auto"/>
      <w:ind w:firstLine="720"/>
      <w:jc w:val="both"/>
    </w:pPr>
    <w:rPr>
      <w:rFonts w:ascii="Times New Roman" w:eastAsia="Times New Roman" w:hAnsi="Times New Roman" w:cs="Times New Roman"/>
      <w:sz w:val="24"/>
      <w:szCs w:val="24"/>
      <w:lang w:val="en-GB" w:eastAsia="en-GB"/>
    </w:rPr>
  </w:style>
  <w:style w:type="character" w:customStyle="1" w:styleId="hgkelc">
    <w:name w:val="hgkelc"/>
    <w:basedOn w:val="DefaultParagraphFont"/>
    <w:rsid w:val="007F1EFC"/>
  </w:style>
  <w:style w:type="character" w:customStyle="1" w:styleId="citationitalic">
    <w:name w:val="citationitalic"/>
    <w:basedOn w:val="DefaultParagraphFont"/>
    <w:rsid w:val="007F1EFC"/>
  </w:style>
  <w:style w:type="paragraph" w:customStyle="1" w:styleId="verse-line1">
    <w:name w:val="verse-line1"/>
    <w:basedOn w:val="Normal"/>
    <w:rsid w:val="007F1EFC"/>
    <w:pPr>
      <w:bidi w:val="0"/>
      <w:spacing w:after="0" w:line="240" w:lineRule="auto"/>
      <w:ind w:hanging="720"/>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7F1EFC"/>
    <w:rPr>
      <w:b/>
      <w:bCs/>
      <w:lang w:val="en-GB"/>
    </w:rPr>
  </w:style>
  <w:style w:type="character" w:customStyle="1" w:styleId="CommentSubjectChar">
    <w:name w:val="Comment Subject Char"/>
    <w:basedOn w:val="CommentTextChar"/>
    <w:link w:val="CommentSubject"/>
    <w:uiPriority w:val="99"/>
    <w:semiHidden/>
    <w:rsid w:val="007F1EFC"/>
    <w:rPr>
      <w:rFonts w:ascii="Calibri" w:eastAsia="Calibri" w:hAnsi="Calibri" w:cs="Arial"/>
      <w:b/>
      <w:bCs/>
      <w:sz w:val="20"/>
      <w:szCs w:val="20"/>
      <w:lang w:val="en-GB"/>
    </w:rPr>
  </w:style>
  <w:style w:type="character" w:styleId="Hyperlink">
    <w:name w:val="Hyperlink"/>
    <w:uiPriority w:val="99"/>
    <w:unhideWhenUsed/>
    <w:rsid w:val="007F1EFC"/>
    <w:rPr>
      <w:color w:val="0563C1"/>
      <w:u w:val="single"/>
    </w:rPr>
  </w:style>
  <w:style w:type="character" w:customStyle="1" w:styleId="UnresolvedMention">
    <w:name w:val="Unresolved Mention"/>
    <w:uiPriority w:val="99"/>
    <w:semiHidden/>
    <w:unhideWhenUsed/>
    <w:rsid w:val="007F1EFC"/>
    <w:rPr>
      <w:color w:val="605E5C"/>
      <w:shd w:val="clear" w:color="auto" w:fill="E1DFDD"/>
    </w:rPr>
  </w:style>
  <w:style w:type="character" w:customStyle="1" w:styleId="jlqj4b">
    <w:name w:val="jlqj4b"/>
    <w:basedOn w:val="DefaultParagraphFont"/>
    <w:rsid w:val="007F1EFC"/>
  </w:style>
  <w:style w:type="character" w:customStyle="1" w:styleId="viiyi">
    <w:name w:val="viiyi"/>
    <w:basedOn w:val="DefaultParagraphFont"/>
    <w:rsid w:val="007F1EFC"/>
  </w:style>
  <w:style w:type="numbering" w:customStyle="1" w:styleId="NoList2">
    <w:name w:val="No List2"/>
    <w:next w:val="NoList"/>
    <w:uiPriority w:val="99"/>
    <w:semiHidden/>
    <w:unhideWhenUsed/>
    <w:rsid w:val="00384D3A"/>
  </w:style>
  <w:style w:type="character" w:customStyle="1" w:styleId="a-size-large">
    <w:name w:val="a-size-large"/>
    <w:basedOn w:val="DefaultParagraphFont"/>
    <w:rsid w:val="00384D3A"/>
  </w:style>
  <w:style w:type="character" w:styleId="PageNumber">
    <w:name w:val="page number"/>
    <w:basedOn w:val="DefaultParagraphFont"/>
    <w:uiPriority w:val="99"/>
    <w:semiHidden/>
    <w:unhideWhenUsed/>
    <w:rsid w:val="00384D3A"/>
  </w:style>
  <w:style w:type="character" w:customStyle="1" w:styleId="ref-lnk">
    <w:name w:val="ref-lnk"/>
    <w:basedOn w:val="DefaultParagraphFont"/>
    <w:rsid w:val="00384D3A"/>
  </w:style>
  <w:style w:type="character" w:customStyle="1" w:styleId="book">
    <w:name w:val="book"/>
    <w:basedOn w:val="DefaultParagraphFont"/>
    <w:rsid w:val="00384D3A"/>
  </w:style>
  <w:style w:type="paragraph" w:customStyle="1" w:styleId="Revision1">
    <w:name w:val="Revision1"/>
    <w:next w:val="Revision"/>
    <w:hidden/>
    <w:uiPriority w:val="99"/>
    <w:semiHidden/>
    <w:rsid w:val="00384D3A"/>
    <w:pPr>
      <w:bidi w:val="0"/>
      <w:spacing w:after="0" w:line="240" w:lineRule="auto"/>
    </w:pPr>
    <w:rPr>
      <w:rFonts w:eastAsia="Times New Roman"/>
    </w:rPr>
  </w:style>
  <w:style w:type="character" w:customStyle="1" w:styleId="term">
    <w:name w:val="term"/>
    <w:basedOn w:val="DefaultParagraphFont"/>
    <w:rsid w:val="00384D3A"/>
  </w:style>
  <w:style w:type="character" w:customStyle="1" w:styleId="apple-converted-space">
    <w:name w:val="apple-converted-space"/>
    <w:basedOn w:val="DefaultParagraphFont"/>
    <w:rsid w:val="00384D3A"/>
  </w:style>
  <w:style w:type="character" w:customStyle="1" w:styleId="titlerespstmt">
    <w:name w:val="title_resp_stmt"/>
    <w:basedOn w:val="DefaultParagraphFont"/>
    <w:rsid w:val="00384D3A"/>
  </w:style>
  <w:style w:type="paragraph" w:styleId="Revision">
    <w:name w:val="Revision"/>
    <w:hidden/>
    <w:uiPriority w:val="99"/>
    <w:semiHidden/>
    <w:rsid w:val="00384D3A"/>
    <w:pPr>
      <w:bidi w:val="0"/>
      <w:spacing w:after="0" w:line="240" w:lineRule="auto"/>
    </w:pPr>
  </w:style>
  <w:style w:type="numbering" w:customStyle="1" w:styleId="NoList3">
    <w:name w:val="No List3"/>
    <w:next w:val="NoList"/>
    <w:uiPriority w:val="99"/>
    <w:semiHidden/>
    <w:unhideWhenUsed/>
    <w:rsid w:val="000E2C5F"/>
  </w:style>
  <w:style w:type="paragraph" w:customStyle="1" w:styleId="Bibliography1">
    <w:name w:val="Bibliography1"/>
    <w:basedOn w:val="Normal"/>
    <w:next w:val="Normal"/>
    <w:uiPriority w:val="37"/>
    <w:unhideWhenUsed/>
    <w:rsid w:val="000E2C5F"/>
    <w:pPr>
      <w:bidi w:val="0"/>
    </w:pPr>
    <w:rPr>
      <w:lang w:val="en-GB"/>
    </w:rPr>
  </w:style>
  <w:style w:type="paragraph" w:customStyle="1" w:styleId="EndnoteText1">
    <w:name w:val="Endnote Text1"/>
    <w:basedOn w:val="Normal"/>
    <w:next w:val="EndnoteText"/>
    <w:link w:val="EndnoteTextChar"/>
    <w:uiPriority w:val="99"/>
    <w:semiHidden/>
    <w:unhideWhenUsed/>
    <w:rsid w:val="000E2C5F"/>
    <w:pPr>
      <w:bidi w:val="0"/>
      <w:spacing w:after="0" w:line="240" w:lineRule="auto"/>
    </w:pPr>
    <w:rPr>
      <w:sz w:val="20"/>
      <w:szCs w:val="20"/>
    </w:rPr>
  </w:style>
  <w:style w:type="character" w:customStyle="1" w:styleId="EndnoteTextChar">
    <w:name w:val="Endnote Text Char"/>
    <w:basedOn w:val="DefaultParagraphFont"/>
    <w:link w:val="EndnoteText1"/>
    <w:uiPriority w:val="99"/>
    <w:semiHidden/>
    <w:rsid w:val="000E2C5F"/>
    <w:rPr>
      <w:sz w:val="20"/>
      <w:szCs w:val="20"/>
    </w:rPr>
  </w:style>
  <w:style w:type="character" w:styleId="EndnoteReference">
    <w:name w:val="endnote reference"/>
    <w:basedOn w:val="DefaultParagraphFont"/>
    <w:uiPriority w:val="99"/>
    <w:semiHidden/>
    <w:unhideWhenUsed/>
    <w:rsid w:val="000E2C5F"/>
    <w:rPr>
      <w:vertAlign w:val="superscript"/>
    </w:rPr>
  </w:style>
  <w:style w:type="paragraph" w:styleId="EndnoteText">
    <w:name w:val="endnote text"/>
    <w:basedOn w:val="Normal"/>
    <w:link w:val="EndnoteTextChar1"/>
    <w:uiPriority w:val="99"/>
    <w:unhideWhenUsed/>
    <w:rsid w:val="000E2C5F"/>
    <w:pPr>
      <w:spacing w:after="0" w:line="240" w:lineRule="auto"/>
    </w:pPr>
    <w:rPr>
      <w:sz w:val="20"/>
      <w:szCs w:val="20"/>
    </w:rPr>
  </w:style>
  <w:style w:type="character" w:customStyle="1" w:styleId="EndnoteTextChar1">
    <w:name w:val="Endnote Text Char1"/>
    <w:basedOn w:val="DefaultParagraphFont"/>
    <w:link w:val="EndnoteText"/>
    <w:uiPriority w:val="99"/>
    <w:rsid w:val="000E2C5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uiPriority w:val="99"/>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numbering" w:customStyle="1" w:styleId="NoList1">
    <w:name w:val="No List1"/>
    <w:next w:val="NoList"/>
    <w:uiPriority w:val="99"/>
    <w:semiHidden/>
    <w:unhideWhenUsed/>
    <w:rsid w:val="007F1EFC"/>
  </w:style>
  <w:style w:type="character" w:customStyle="1" w:styleId="acopre">
    <w:name w:val="acopre"/>
    <w:basedOn w:val="DefaultParagraphFont"/>
    <w:rsid w:val="007F1EFC"/>
  </w:style>
  <w:style w:type="character" w:styleId="CommentReference">
    <w:name w:val="annotation reference"/>
    <w:uiPriority w:val="99"/>
    <w:semiHidden/>
    <w:unhideWhenUsed/>
    <w:rsid w:val="007F1EFC"/>
    <w:rPr>
      <w:sz w:val="16"/>
      <w:szCs w:val="16"/>
    </w:rPr>
  </w:style>
  <w:style w:type="paragraph" w:styleId="CommentText">
    <w:name w:val="annotation text"/>
    <w:basedOn w:val="Normal"/>
    <w:link w:val="CommentTextChar"/>
    <w:uiPriority w:val="99"/>
    <w:unhideWhenUsed/>
    <w:rsid w:val="007F1EFC"/>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7F1EFC"/>
    <w:rPr>
      <w:rFonts w:ascii="Calibri" w:eastAsia="Calibri" w:hAnsi="Calibri" w:cs="Arial"/>
      <w:sz w:val="20"/>
      <w:szCs w:val="20"/>
    </w:rPr>
  </w:style>
  <w:style w:type="paragraph" w:customStyle="1" w:styleId="Default">
    <w:name w:val="Default"/>
    <w:rsid w:val="007F1EFC"/>
    <w:pPr>
      <w:autoSpaceDE w:val="0"/>
      <w:autoSpaceDN w:val="0"/>
      <w:bidi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7F1E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jvnm2t">
    <w:name w:val="tojvnm2t"/>
    <w:basedOn w:val="DefaultParagraphFont"/>
    <w:rsid w:val="007F1EFC"/>
  </w:style>
  <w:style w:type="table" w:styleId="TableGrid">
    <w:name w:val="Table Grid"/>
    <w:basedOn w:val="TableNormal"/>
    <w:uiPriority w:val="39"/>
    <w:rsid w:val="007F1EFC"/>
    <w:pPr>
      <w:bidi w:val="0"/>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rsid w:val="007F1EFC"/>
    <w:rPr>
      <w:i/>
      <w:iCs/>
    </w:rPr>
  </w:style>
  <w:style w:type="paragraph" w:customStyle="1" w:styleId="paragraph1">
    <w:name w:val="paragraph1"/>
    <w:basedOn w:val="Normal"/>
    <w:rsid w:val="007F1EFC"/>
    <w:pPr>
      <w:bidi w:val="0"/>
      <w:spacing w:after="0" w:line="240" w:lineRule="auto"/>
      <w:ind w:firstLine="720"/>
      <w:jc w:val="both"/>
    </w:pPr>
    <w:rPr>
      <w:rFonts w:ascii="Times New Roman" w:eastAsia="Times New Roman" w:hAnsi="Times New Roman" w:cs="Times New Roman"/>
      <w:sz w:val="24"/>
      <w:szCs w:val="24"/>
      <w:lang w:val="en-GB" w:eastAsia="en-GB"/>
    </w:rPr>
  </w:style>
  <w:style w:type="character" w:customStyle="1" w:styleId="hgkelc">
    <w:name w:val="hgkelc"/>
    <w:basedOn w:val="DefaultParagraphFont"/>
    <w:rsid w:val="007F1EFC"/>
  </w:style>
  <w:style w:type="character" w:customStyle="1" w:styleId="citationitalic">
    <w:name w:val="citationitalic"/>
    <w:basedOn w:val="DefaultParagraphFont"/>
    <w:rsid w:val="007F1EFC"/>
  </w:style>
  <w:style w:type="paragraph" w:customStyle="1" w:styleId="verse-line1">
    <w:name w:val="verse-line1"/>
    <w:basedOn w:val="Normal"/>
    <w:rsid w:val="007F1EFC"/>
    <w:pPr>
      <w:bidi w:val="0"/>
      <w:spacing w:after="0" w:line="240" w:lineRule="auto"/>
      <w:ind w:hanging="720"/>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7F1EFC"/>
    <w:rPr>
      <w:b/>
      <w:bCs/>
      <w:lang w:val="en-GB"/>
    </w:rPr>
  </w:style>
  <w:style w:type="character" w:customStyle="1" w:styleId="CommentSubjectChar">
    <w:name w:val="Comment Subject Char"/>
    <w:basedOn w:val="CommentTextChar"/>
    <w:link w:val="CommentSubject"/>
    <w:uiPriority w:val="99"/>
    <w:semiHidden/>
    <w:rsid w:val="007F1EFC"/>
    <w:rPr>
      <w:rFonts w:ascii="Calibri" w:eastAsia="Calibri" w:hAnsi="Calibri" w:cs="Arial"/>
      <w:b/>
      <w:bCs/>
      <w:sz w:val="20"/>
      <w:szCs w:val="20"/>
      <w:lang w:val="en-GB"/>
    </w:rPr>
  </w:style>
  <w:style w:type="character" w:styleId="Hyperlink">
    <w:name w:val="Hyperlink"/>
    <w:uiPriority w:val="99"/>
    <w:unhideWhenUsed/>
    <w:rsid w:val="007F1EFC"/>
    <w:rPr>
      <w:color w:val="0563C1"/>
      <w:u w:val="single"/>
    </w:rPr>
  </w:style>
  <w:style w:type="character" w:customStyle="1" w:styleId="UnresolvedMention">
    <w:name w:val="Unresolved Mention"/>
    <w:uiPriority w:val="99"/>
    <w:semiHidden/>
    <w:unhideWhenUsed/>
    <w:rsid w:val="007F1EFC"/>
    <w:rPr>
      <w:color w:val="605E5C"/>
      <w:shd w:val="clear" w:color="auto" w:fill="E1DFDD"/>
    </w:rPr>
  </w:style>
  <w:style w:type="character" w:customStyle="1" w:styleId="jlqj4b">
    <w:name w:val="jlqj4b"/>
    <w:basedOn w:val="DefaultParagraphFont"/>
    <w:rsid w:val="007F1EFC"/>
  </w:style>
  <w:style w:type="character" w:customStyle="1" w:styleId="viiyi">
    <w:name w:val="viiyi"/>
    <w:basedOn w:val="DefaultParagraphFont"/>
    <w:rsid w:val="007F1EFC"/>
  </w:style>
  <w:style w:type="numbering" w:customStyle="1" w:styleId="NoList2">
    <w:name w:val="No List2"/>
    <w:next w:val="NoList"/>
    <w:uiPriority w:val="99"/>
    <w:semiHidden/>
    <w:unhideWhenUsed/>
    <w:rsid w:val="00384D3A"/>
  </w:style>
  <w:style w:type="character" w:customStyle="1" w:styleId="a-size-large">
    <w:name w:val="a-size-large"/>
    <w:basedOn w:val="DefaultParagraphFont"/>
    <w:rsid w:val="00384D3A"/>
  </w:style>
  <w:style w:type="character" w:styleId="PageNumber">
    <w:name w:val="page number"/>
    <w:basedOn w:val="DefaultParagraphFont"/>
    <w:uiPriority w:val="99"/>
    <w:semiHidden/>
    <w:unhideWhenUsed/>
    <w:rsid w:val="00384D3A"/>
  </w:style>
  <w:style w:type="character" w:customStyle="1" w:styleId="ref-lnk">
    <w:name w:val="ref-lnk"/>
    <w:basedOn w:val="DefaultParagraphFont"/>
    <w:rsid w:val="00384D3A"/>
  </w:style>
  <w:style w:type="character" w:customStyle="1" w:styleId="book">
    <w:name w:val="book"/>
    <w:basedOn w:val="DefaultParagraphFont"/>
    <w:rsid w:val="00384D3A"/>
  </w:style>
  <w:style w:type="paragraph" w:customStyle="1" w:styleId="Revision1">
    <w:name w:val="Revision1"/>
    <w:next w:val="Revision"/>
    <w:hidden/>
    <w:uiPriority w:val="99"/>
    <w:semiHidden/>
    <w:rsid w:val="00384D3A"/>
    <w:pPr>
      <w:bidi w:val="0"/>
      <w:spacing w:after="0" w:line="240" w:lineRule="auto"/>
    </w:pPr>
    <w:rPr>
      <w:rFonts w:eastAsia="Times New Roman"/>
    </w:rPr>
  </w:style>
  <w:style w:type="character" w:customStyle="1" w:styleId="term">
    <w:name w:val="term"/>
    <w:basedOn w:val="DefaultParagraphFont"/>
    <w:rsid w:val="00384D3A"/>
  </w:style>
  <w:style w:type="character" w:customStyle="1" w:styleId="apple-converted-space">
    <w:name w:val="apple-converted-space"/>
    <w:basedOn w:val="DefaultParagraphFont"/>
    <w:rsid w:val="00384D3A"/>
  </w:style>
  <w:style w:type="character" w:customStyle="1" w:styleId="titlerespstmt">
    <w:name w:val="title_resp_stmt"/>
    <w:basedOn w:val="DefaultParagraphFont"/>
    <w:rsid w:val="00384D3A"/>
  </w:style>
  <w:style w:type="paragraph" w:styleId="Revision">
    <w:name w:val="Revision"/>
    <w:hidden/>
    <w:uiPriority w:val="99"/>
    <w:semiHidden/>
    <w:rsid w:val="00384D3A"/>
    <w:pPr>
      <w:bidi w:val="0"/>
      <w:spacing w:after="0" w:line="240" w:lineRule="auto"/>
    </w:pPr>
  </w:style>
  <w:style w:type="numbering" w:customStyle="1" w:styleId="NoList3">
    <w:name w:val="No List3"/>
    <w:next w:val="NoList"/>
    <w:uiPriority w:val="99"/>
    <w:semiHidden/>
    <w:unhideWhenUsed/>
    <w:rsid w:val="000E2C5F"/>
  </w:style>
  <w:style w:type="paragraph" w:customStyle="1" w:styleId="Bibliography1">
    <w:name w:val="Bibliography1"/>
    <w:basedOn w:val="Normal"/>
    <w:next w:val="Normal"/>
    <w:uiPriority w:val="37"/>
    <w:unhideWhenUsed/>
    <w:rsid w:val="000E2C5F"/>
    <w:pPr>
      <w:bidi w:val="0"/>
    </w:pPr>
    <w:rPr>
      <w:lang w:val="en-GB"/>
    </w:rPr>
  </w:style>
  <w:style w:type="paragraph" w:customStyle="1" w:styleId="EndnoteText1">
    <w:name w:val="Endnote Text1"/>
    <w:basedOn w:val="Normal"/>
    <w:next w:val="EndnoteText"/>
    <w:link w:val="EndnoteTextChar"/>
    <w:uiPriority w:val="99"/>
    <w:semiHidden/>
    <w:unhideWhenUsed/>
    <w:rsid w:val="000E2C5F"/>
    <w:pPr>
      <w:bidi w:val="0"/>
      <w:spacing w:after="0" w:line="240" w:lineRule="auto"/>
    </w:pPr>
    <w:rPr>
      <w:sz w:val="20"/>
      <w:szCs w:val="20"/>
    </w:rPr>
  </w:style>
  <w:style w:type="character" w:customStyle="1" w:styleId="EndnoteTextChar">
    <w:name w:val="Endnote Text Char"/>
    <w:basedOn w:val="DefaultParagraphFont"/>
    <w:link w:val="EndnoteText1"/>
    <w:uiPriority w:val="99"/>
    <w:semiHidden/>
    <w:rsid w:val="000E2C5F"/>
    <w:rPr>
      <w:sz w:val="20"/>
      <w:szCs w:val="20"/>
    </w:rPr>
  </w:style>
  <w:style w:type="character" w:styleId="EndnoteReference">
    <w:name w:val="endnote reference"/>
    <w:basedOn w:val="DefaultParagraphFont"/>
    <w:uiPriority w:val="99"/>
    <w:semiHidden/>
    <w:unhideWhenUsed/>
    <w:rsid w:val="000E2C5F"/>
    <w:rPr>
      <w:vertAlign w:val="superscript"/>
    </w:rPr>
  </w:style>
  <w:style w:type="paragraph" w:styleId="EndnoteText">
    <w:name w:val="endnote text"/>
    <w:basedOn w:val="Normal"/>
    <w:link w:val="EndnoteTextChar1"/>
    <w:uiPriority w:val="99"/>
    <w:unhideWhenUsed/>
    <w:rsid w:val="000E2C5F"/>
    <w:pPr>
      <w:spacing w:after="0" w:line="240" w:lineRule="auto"/>
    </w:pPr>
    <w:rPr>
      <w:sz w:val="20"/>
      <w:szCs w:val="20"/>
    </w:rPr>
  </w:style>
  <w:style w:type="character" w:customStyle="1" w:styleId="EndnoteTextChar1">
    <w:name w:val="Endnote Text Char1"/>
    <w:basedOn w:val="DefaultParagraphFont"/>
    <w:link w:val="EndnoteText"/>
    <w:uiPriority w:val="99"/>
    <w:rsid w:val="000E2C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471">
      <w:bodyDiv w:val="1"/>
      <w:marLeft w:val="0"/>
      <w:marRight w:val="0"/>
      <w:marTop w:val="0"/>
      <w:marBottom w:val="0"/>
      <w:divBdr>
        <w:top w:val="none" w:sz="0" w:space="0" w:color="auto"/>
        <w:left w:val="none" w:sz="0" w:space="0" w:color="auto"/>
        <w:bottom w:val="none" w:sz="0" w:space="0" w:color="auto"/>
        <w:right w:val="none" w:sz="0" w:space="0" w:color="auto"/>
      </w:divBdr>
    </w:div>
    <w:div w:id="196702053">
      <w:bodyDiv w:val="1"/>
      <w:marLeft w:val="0"/>
      <w:marRight w:val="0"/>
      <w:marTop w:val="0"/>
      <w:marBottom w:val="0"/>
      <w:divBdr>
        <w:top w:val="none" w:sz="0" w:space="0" w:color="auto"/>
        <w:left w:val="none" w:sz="0" w:space="0" w:color="auto"/>
        <w:bottom w:val="none" w:sz="0" w:space="0" w:color="auto"/>
        <w:right w:val="none" w:sz="0" w:space="0" w:color="auto"/>
      </w:divBdr>
    </w:div>
    <w:div w:id="258374642">
      <w:bodyDiv w:val="1"/>
      <w:marLeft w:val="0"/>
      <w:marRight w:val="0"/>
      <w:marTop w:val="0"/>
      <w:marBottom w:val="0"/>
      <w:divBdr>
        <w:top w:val="none" w:sz="0" w:space="0" w:color="auto"/>
        <w:left w:val="none" w:sz="0" w:space="0" w:color="auto"/>
        <w:bottom w:val="none" w:sz="0" w:space="0" w:color="auto"/>
        <w:right w:val="none" w:sz="0" w:space="0" w:color="auto"/>
      </w:divBdr>
    </w:div>
    <w:div w:id="794255332">
      <w:bodyDiv w:val="1"/>
      <w:marLeft w:val="0"/>
      <w:marRight w:val="0"/>
      <w:marTop w:val="0"/>
      <w:marBottom w:val="0"/>
      <w:divBdr>
        <w:top w:val="none" w:sz="0" w:space="0" w:color="auto"/>
        <w:left w:val="none" w:sz="0" w:space="0" w:color="auto"/>
        <w:bottom w:val="none" w:sz="0" w:space="0" w:color="auto"/>
        <w:right w:val="none" w:sz="0" w:space="0" w:color="auto"/>
      </w:divBdr>
    </w:div>
    <w:div w:id="14703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Cor18</b:Tag>
    <b:SourceType>Misc</b:SourceType>
    <b:Guid>{1DB20C12-BEB3-4C75-9BAA-1C748E01DF68}</b:Guid>
    <b:Author>
      <b:Author>
        <b:NameList>
          <b:Person>
            <b:Last>Corriente</b:Last>
            <b:First>Federico,</b:First>
            <b:Middle>and Juan Gil</b:Middle>
          </b:Person>
        </b:NameList>
      </b:Author>
    </b:Author>
    <b:Title>La investigación de los arabismos del castellano en registros normales, folklóricos y bajos</b:Title>
    <b:Year>2018</b:Year>
    <b:City>Madrid</b:City>
    <b:Publisher>Real Academia de la Lengua Española</b:Publisher>
    <b:PublicationTitle>Discurso leído el día 20 de Mayo de 2018 en ru Recepción Pública por el Excmo. Sr. D. Federico Corriente y su Contestación por  Excmo. Sr. D. .Juan Gil</b:PublicationTitle>
    <b:Month>May</b:Month>
    <b:Day>20</b:Day>
    <b:URL>ttps://www.asale.org/sites/default/files/Discurso_ingreso_Federico_Corriente.pdf</b:URL>
    <b:RefOrder>1</b:RefOrder>
  </b:Source>
  <b:Source>
    <b:Tag>Fé87</b:Tag>
    <b:SourceType>Book</b:SourceType>
    <b:Guid>{0B436594-F10A-4522-82FA-AA8E78B044A1}</b:Guid>
    <b:Author>
      <b:Author>
        <b:NameList>
          <b:Person>
            <b:Last>Deleuze</b:Last>
            <b:First>Gilles</b:First>
            <b:Middle>and Felix Guattari</b:Middle>
          </b:Person>
        </b:NameList>
      </b:Author>
      <b:Translator>
        <b:NameList>
          <b:Person>
            <b:Last>Massumi</b:Last>
            <b:First>Brian</b:First>
          </b:Person>
        </b:NameList>
      </b:Translator>
    </b:Author>
    <b:Title>A Thousand Plateaus : Capitalism and Schizophrenia</b:Title>
    <b:Year>1987</b:Year>
    <b:City>Minessotta</b:City>
    <b:Publisher>University of Minnesota Press</b:Publisher>
    <b:Volume>2 </b:Volume>
    <b:NumberVolumes>2</b:NumberVolumes>
    <b:ShortTitle>Thousand Plateaus</b:ShortTitle>
    <b:Comments>Eleventh printing 2005. Translation of: Mille plateaux, v. 2 of Capitalisme et schizophrénie</b:Comments>
    <b:RefOrder>2</b:RefOrder>
  </b:Source>
  <b:Source>
    <b:Tag>Ano86</b:Tag>
    <b:SourceType>Book</b:SourceType>
    <b:Guid>{FCEAF0DD-A5A4-4F22-BE7A-D50A69B590D2}</b:Guid>
    <b:Author>
      <b:Author>
        <b:NameList>
          <b:Person>
            <b:Last>Anonymous</b:Last>
          </b:Person>
        </b:NameList>
      </b:Author>
      <b:Translator>
        <b:NameList>
          <b:Person>
            <b:Last>Burton</b:Last>
            <b:First>Richard</b:First>
            <b:Middle>Francis, Sir</b:Middle>
          </b:Person>
        </b:NameList>
      </b:Translator>
    </b:Author>
    <b:Title>Supplemental nights to the Book of the Thousand Nights and a Night   London Priv. Print. by the  Vol 1 page 1- 29</b:Title>
    <b:Year>1886</b:Year>
    <b:City>London</b:City>
    <b:Publisher>Burton Club</b:Publisher>
    <b:Volume>1</b:Volume>
    <b:NumberVolumes>6</b:NumberVolumes>
    <b:ShortTitle>Thousand Nights</b:ShortTitle>
    <b:Pages>1-29</b:Pages>
    <b:Edition>1886</b:Edition>
    <b:URL>https://archive.org/details/supplementalnigh01burt/page/n9/mode/2up?q=sleeper</b:URL>
    <b:RefOrder>3</b:RefOrder>
  </b:Source>
  <b:Source>
    <b:Tag>Ano14</b:Tag>
    <b:SourceType>Book</b:SourceType>
    <b:Guid>{F5A2CCDA-E5D3-43B8-89B4-9F6CBAD3E552}</b:Guid>
    <b:Author>
      <b:Author>
        <b:NameList>
          <b:Person>
            <b:Last>Anonymous</b:Last>
          </b:Person>
        </b:NameList>
      </b:Author>
      <b:Translator>
        <b:NameList>
          <b:Person>
            <b:Last>Lyons</b:Last>
            <b:First>Malcom</b:First>
            <b:Middle>C.</b:Middle>
          </b:Person>
        </b:NameList>
      </b:Translator>
    </b:Author>
    <b:Title>Tales of the Marvellous and News of the Strange</b:Title>
    <b:Year>2014</b:Year>
    <b:City>London</b:City>
    <b:Publisher>Penguin</b:Publisher>
    <b:ShortTitle>Tales</b:ShortTitle>
    <b:Comments>With an introduction by Robert Irwin</b:Comments>
    <b:RefOrder>4</b:RefOrder>
  </b:Source>
  <b:Source>
    <b:Tag>Mic12</b:Tag>
    <b:SourceType>JournalArticle</b:SourceType>
    <b:Guid>{E54390AD-9014-4A54-BA94-E8AEF11BC665}</b:Guid>
    <b:Author>
      <b:Author>
        <b:NameList>
          <b:Person>
            <b:Last>Michopoulos I</b:Last>
            <b:First>Gournellis</b:First>
            <b:Middle>R, Papadopoulou M, et al.</b:Middle>
          </b:Person>
        </b:NameList>
      </b:Author>
    </b:Author>
    <b:Title>A case of autophagia: a man who was mutilating his fingers by biting them</b:Title>
    <b:Year>2012</b:Year>
    <b:JournalName>Journal of Nervous and Mental Disease</b:JournalName>
    <b:Pages>183–5</b:Pages>
    <b:Issue>200</b:Issue>
    <b:RefOrder>5</b:RefOrder>
  </b:Source>
  <b:Source>
    <b:Tag>AlA</b:Tag>
    <b:SourceType>Book</b:SourceType>
    <b:Guid>{F6E2CFB5-4A2A-4022-A92E-1D4FF9F8699E}</b:Guid>
    <b:Title>Kitab al-Aghanī</b:Title>
    <b:Author>
      <b:Author>
        <b:NameList>
          <b:Person>
            <b:Last>Al-Asfahanī</b:Last>
            <b:First>Abu</b:First>
            <b:Middle>Al-Faraj</b:Middle>
          </b:Person>
        </b:NameList>
      </b:Author>
    </b:Author>
    <b:City>Beirut</b:City>
    <b:Publisher>Dar Al-Fikr, online access at The Golden Comprehensive Library</b:Publisher>
    <b:Volume>2</b:Volume>
    <b:NumberVolumes>24</b:NumberVolumes>
    <b:YearAccessed>2022</b:YearAccessed>
    <b:URL>https://ketabonline.com/ar/books/10786</b:URL>
    <b:RefOrder>6</b:RefOrder>
  </b:Source>
  <b:Source>
    <b:Tag>Men93</b:Tag>
    <b:SourceType>Book</b:SourceType>
    <b:Guid>{6B48AE50-2175-48F2-A92B-8CE9A1ED4A22}</b:Guid>
    <b:Author>
      <b:Author>
        <b:NameList>
          <b:Person>
            <b:Last>Menocal</b:Last>
            <b:First>Rosa</b:First>
          </b:Person>
        </b:NameList>
      </b:Author>
    </b:Author>
    <b:Title>Shards of Love. Exile and the Origins of the Lyric</b:Title>
    <b:Year>1993</b:Year>
    <b:City>Durham, NC, USA</b:City>
    <b:Publisher>Duke University Press</b:Publisher>
    <b:RefOrder>7</b:RefOrder>
  </b:Source>
  <b:Source>
    <b:Tag>Kal00</b:Tag>
    <b:SourceType>BookSection</b:SourceType>
    <b:Guid>{14103EAD-3167-4DFF-8E18-96A4CD2A2C38}</b:Guid>
    <b:Author>
      <b:Author>
        <b:NameList>
          <b:Person>
            <b:Last>Kalpaklī</b:Last>
            <b:First>M.,</b:First>
            <b:Middle>Andrews, W.G. .</b:Middle>
          </b:Person>
        </b:NameList>
      </b:Author>
      <b:Editor>
        <b:NameList>
          <b:Person>
            <b:Last>Talattof</b:Last>
            <b:First>K.,</b:First>
            <b:Middle>Clinton, J.W.</b:Middle>
          </b:Person>
        </b:NameList>
      </b:Editor>
    </b:Author>
    <b:Title> Layla Grows Up: Nizami’s Layla and Majnun “in The Turkish Manner”</b:Title>
    <b:Year>2000</b:Year>
    <b:City> New York</b:City>
    <b:Publisher>Palgrave Macmillan</b:Publisher>
    <b:Pages>29-49</b:Pages>
    <b:BookTitle> The Poetry of Nizami Ganjavi: Knowledge, Love, and Rhetoric</b:BookTitle>
    <b:RefOrder>8</b:RefOrder>
  </b:Source>
  <b:Source>
    <b:Tag>Akc21</b:Tag>
    <b:SourceType>Book</b:SourceType>
    <b:Guid>{9A04166E-9475-410D-8BD4-1BA847843543}</b:Guid>
    <b:Author>
      <b:Author>
        <b:NameList>
          <b:Person>
            <b:Last>Akcan</b:Last>
            <b:First>S.</b:First>
          </b:Person>
        </b:NameList>
      </b:Author>
    </b:Author>
    <b:Title>Thesis: Fuzûlî'nin Leylâ ve Mecnûn'uyla Shakespeare'in Romeo ve Juliet'inin karşılaştırılması</b:Title>
    <b:Year>2021</b:Year>
    <b:City>Diyarbakır</b:City>
    <b:Publisher>Dicle Üniversitesi</b:Publisher>
    <b:YearAccessed>2022</b:YearAccessed>
    <b:MonthAccessed>December</b:MonthAccessed>
    <b:DayAccessed>14</b:DayAccessed>
    <b:URL>file:///C:/Users/crist/Downloads/Fuz%C3%BBl%C3%AE'nin%20Leyl%C3%A2%20ve%20Mecn%C3%BBn'uyla%20Shakespeare'in%20Romeo%20ve%20Juliet'inin%20kar%C5%9F%C4%B1la%C5%9Ft%C4%B1r%C4%B1lmas%C4%B1.pdf</b:URL>
    <b:RefOrder>9</b:RefOrder>
  </b:Source>
  <b:Source>
    <b:Tag>Lev59</b:Tag>
    <b:SourceType>Book</b:SourceType>
    <b:Guid>{21AB75A1-5BCE-46BF-B396-E1EC4D9DAB11}</b:Guid>
    <b:Author>
      <b:Author>
        <b:NameList>
          <b:Person>
            <b:Last>Levend</b:Last>
            <b:First>Agah</b:First>
            <b:Middle>Sirri</b:Middle>
          </b:Person>
        </b:NameList>
      </b:Author>
    </b:Author>
    <b:Title>Arap, Fars, ve Türk Edebiyatlarinda Leyla ve Mecnun Hikâyesi</b:Title>
    <b:Year>1959</b:Year>
    <b:City>Ankara</b:City>
    <b:Publisher>Türk Tarih Kurumu</b:Publisher>
    <b:Pages> viii</b:Pages>
    <b:RefOrder>10</b:RefOrder>
  </b:Source>
  <b:Source>
    <b:Tag>Mir40</b:Tag>
    <b:SourceType>Art</b:SourceType>
    <b:Guid>{D07CA8FA-56D2-4E23-9C16-ED985F4CC115}</b:Guid>
    <b:Title>Untitled</b:Title>
    <b:Institution>British Library</b:Institution>
    <b:Year>1540</b:Year>
    <b:Author>
      <b:Artist>
        <b:NameList>
          <b:Person>
            <b:Last>Mir Sayyid</b:Last>
            <b:First>'Ali</b:First>
          </b:Person>
        </b:NameList>
      </b:Artist>
    </b:Author>
    <b:CountryRegion>Persia</b:CountryRegion>
    <b:Publisher>British Library</b:Publisher>
    <b:ShortTitle>Stones Thrown at Majnun</b:ShortTitle>
    <b:Comments>Illustration from Nizami's Khamza (Or.2265, f. 157v)</b:Comments>
    <b:URL>https://blogs.bl.uk/asian-and-african/2013/05/persian-manuscripts-digitisation-project.html</b:URL>
    <b:RefOrder>11</b:RefOrder>
  </b:Source>
  <b:Source>
    <b:Tag>Mor09</b:Tag>
    <b:SourceType>JournalArticle</b:SourceType>
    <b:Guid>{70895628-5A66-4584-9219-4E1ABACADFF0}</b:Guid>
    <b:Author>
      <b:Author>
        <b:NameList>
          <b:Person>
            <b:Last>Morris</b:Last>
            <b:First>James</b:First>
            <b:Middle>Winston</b:Middle>
          </b:Person>
        </b:NameList>
      </b:Author>
    </b:Author>
    <b:Title>An Arab Machiavelli? Rhetoric, Philosophy and Politics in Ibn Khaldun’s Critique of Sufism</b:Title>
    <b:JournalName>Harvard Middle Eastern and Islamic Review</b:JournalName>
    <b:Year>2009</b:Year>
    <b:Pages> 242–291</b:Pages>
    <b:Issue>8</b:Issue>
    <b:RefOrder>12</b:RefOrder>
  </b:Source>
  <b:Source>
    <b:Tag>Abū70</b:Tag>
    <b:SourceType>Book</b:SourceType>
    <b:Guid>{F07E3751-3A36-47B0-BC05-A945B1BA66DF}</b:Guid>
    <b:Title>KItab al-Aghani</b:Title>
    <b:Year>1970</b:Year>
    <b:City>Beirut</b:City>
    <b:Publisher>Dar Al-Fikr - Online access at The Golden Comprehensive Library</b:Publisher>
    <b:Author>
      <b:Author>
        <b:NameList>
          <b:Person>
            <b:Last>al-Iṣfahānī</b:Last>
            <b:First>Abū</b:First>
            <b:Middle>al-Faraj</b:Middle>
          </b:Person>
        </b:NameList>
      </b:Author>
    </b:Author>
    <b:NumberVolumes>24</b:NumberVolumes>
    <b:Edition>2nd</b:Edition>
    <b:YearAccessed>2022</b:YearAccessed>
    <b:MonthAccessed>May - December 2022</b:MonthAccessed>
    <b:URL>https://ketabonline.com/ar/books/10786</b:URL>
    <b:RefOrder>13</b:RefOrder>
  </b:Source>
  <b:Source>
    <b:Tag>Jas00</b:Tag>
    <b:SourceType>JournalArticle</b:SourceType>
    <b:Guid>{09C75B39-36D9-4872-9B17-659A1536BD3B}</b:Guid>
    <b:Title>The Tearing of Garments as a Symbol of Mourning, with Especial Reference to the Customs of the Ancient Hebrews</b:Title>
    <b:Year>1900</b:Year>
    <b:Author>
      <b:Author>
        <b:NameList>
          <b:Person>
            <b:Last>Jastrow</b:Last>
            <b:First>Morris</b:First>
            <b:Middle>Jr.</b:Middle>
          </b:Person>
        </b:NameList>
      </b:Author>
    </b:Author>
    <b:JournalName>Journal of the American Oriental Society , Index to the Journal of the American Oriental Society vol. 1-20</b:JournalName>
    <b:Pages>23-39</b:Pages>
    <b:Publisher> American Oriental Society</b:Publisher>
    <b:Volume>21</b:Volume>
    <b:RefOrder>14</b:RefOrder>
  </b:Source>
  <b:Source>
    <b:Tag>Sey03</b:Tag>
    <b:SourceType>Book</b:SourceType>
    <b:Guid>{A09FE979-33DE-4117-9CFB-E42EAD31E984}</b:Guid>
    <b:Author>
      <b:Author>
        <b:NameList>
          <b:Person>
            <b:Last>Asghar</b:Last>
            <b:First>Seyed-Gohrab</b:First>
            <b:Middle>Ali</b:Middle>
          </b:Person>
        </b:NameList>
      </b:Author>
    </b:Author>
    <b:Title>Laylī and Majnūn: Love, Madness and Mystic Longing in Niẓāmī's Epic Romance</b:Title>
    <b:Year>2003</b:Year>
    <b:City>Leiden</b:City>
    <b:Publisher>Brill</b:Publisher>
    <b:RefOrder>15</b:RefOrder>
  </b:Source>
  <b:Source>
    <b:Tag>PEZ91</b:Tag>
    <b:SourceType>Book</b:SourceType>
    <b:Guid>{CBE710EB-A1CD-48CB-A63B-9EEF9ED9BFF0}</b:Guid>
    <b:Author>
      <b:Author>
        <b:NameList>
          <b:Person>
            <b:Last>Pezzi</b:Last>
            <b:First>Elena</b:First>
          </b:Person>
        </b:NameList>
      </b:Author>
    </b:Author>
    <b:Title>Los moriscos que no se fueron</b:Title>
    <b:Year>1991</b:Year>
    <b:City>Almería</b:City>
    <b:Publisher>Cajal</b:Publisher>
    <b:RefOrder>16</b:RefOrder>
  </b:Source>
  <b:Source>
    <b:Tag>Dom84</b:Tag>
    <b:SourceType>Book</b:SourceType>
    <b:Guid>{4547B77A-4A17-44AC-81C4-62A5046C6663}</b:Guid>
    <b:Author>
      <b:Author>
        <b:NameList>
          <b:Person>
            <b:Last>Domínguez Ortiz</b:Last>
            <b:First>Antonio</b:First>
          </b:Person>
          <b:Person>
            <b:Last>Vincent</b:Last>
            <b:First>Bernard</b:First>
          </b:Person>
        </b:NameList>
      </b:Author>
    </b:Author>
    <b:Title>Historia de los moriscos. Vida y tragedia de una minoría.</b:Title>
    <b:Year>1984</b:Year>
    <b:City> Madrid</b:City>
    <b:Publisher>Alianza Editorial</b:Publisher>
    <b:RefOrder>17</b:RefOrder>
  </b:Source>
  <b:Source>
    <b:Tag>Bar07</b:Tag>
    <b:SourceType>Book</b:SourceType>
    <b:Guid>{4AFC3D8A-6C29-4BBE-B08C-1B11516C5B06}</b:Guid>
    <b:Title>Esclavos y cautivos. Un conflicto entre la cristiandad y el islam en el siglo XVIII</b:Title>
    <b:Year>2007</b:Year>
    <b:City>Valladolid</b:City>
    <b:Publisher>Junta de Castilla y León</b:Publisher>
    <b:Author>
      <b:Author>
        <b:NameList>
          <b:Person>
            <b:Last>Barrio Gozalo</b:Last>
            <b:First>Maximiliano</b:First>
          </b:Person>
        </b:NameList>
      </b:Author>
    </b:Author>
    <b:RefOrder>18</b:RefOrder>
  </b:Source>
  <b:Source>
    <b:Tag>Cab78</b:Tag>
    <b:SourceType>Book</b:SourceType>
    <b:Guid>{88CA89F6-C92E-4E65-8BBB-29EB8CB6ED60}</b:Guid>
    <b:Author>
      <b:Author>
        <b:NameList>
          <b:Person>
            <b:Last>Cabrillana</b:Last>
            <b:First>Nicolás</b:First>
          </b:Person>
        </b:NameList>
      </b:Author>
    </b:Author>
    <b:Title>Documentos Notariales Referentes a Los Moriscos</b:Title>
    <b:Year>1978</b:Year>
    <b:City>Granada</b:City>
    <b:Publisher>Pórtico Librerías</b:Publisher>
    <b:ShortTitle>Documentos</b:ShortTitle>
    <b:RefOrder>19</b:RefOrder>
  </b:Source>
  <b:Source>
    <b:Tag>Río03</b:Tag>
    <b:SourceType>BookSection</b:SourceType>
    <b:Guid>{E76A8A9B-6DA1-47CF-8C24-6259854E2598}</b:Guid>
    <b:Title>Significación y genialidades flamencas de Manuel Torre</b:Title>
    <b:Year>2003</b:Year>
    <b:City>Bujalance, Córdoba</b:City>
    <b:Publisher>Peña Cultural La Pajarona</b:Publisher>
    <b:Author>
      <b:Author>
        <b:NameList>
          <b:Person>
            <b:Last>Ríos Ruiz</b:Last>
            <b:First>Manuel</b:First>
          </b:Person>
        </b:NameList>
      </b:Author>
    </b:Author>
    <b:Pages>49-55</b:Pages>
    <b:BookTitle>Huellas del Cante en el siglo XX</b:BookTitle>
    <b:RefOrder>20</b:RefOrder>
  </b:Source>
  <b:Source>
    <b:Tag>Boh07</b:Tag>
    <b:SourceType>Book</b:SourceType>
    <b:Guid>{185FE829-F1C3-47D3-B4F6-AA5D49763FF5}</b:Guid>
    <b:Author>
      <b:Author>
        <b:NameList>
          <b:Person>
            <b:Last>Bohórquez Casado</b:Last>
            <b:First>Manuel</b:First>
          </b:Person>
        </b:NameList>
      </b:Author>
    </b:Author>
    <b:Title>Tomás Pavón – El Príncipe de la Alameda</b:Title>
    <b:Year>2007</b:Year>
    <b:City>Sevilla</b:City>
    <b:Publisher>Pozo Nuevo</b:Publisher>
    <b:RefOrder>21</b:RefOrder>
  </b:Source>
  <b:Source>
    <b:Tag>Góm18</b:Tag>
    <b:SourceType>ArticleInAPeriodical</b:SourceType>
    <b:Guid>{4A6E9B04-D77C-48E4-8B28-0D3742C92327}</b:Guid>
    <b:Title>La guitarra de Niño Miguel </b:Title>
    <b:Year> 2018</b:Year>
    <b:PeriodicalTitle>Huelva Información</b:PeriodicalTitle>
    <b:Month>11</b:Month>
    <b:Day>4</b:Day>
    <b:Author>
      <b:Author>
        <b:NameList>
          <b:Person>
            <b:Last>Gómez Cruz</b:Last>
            <b:First>Camilo</b:First>
          </b:Person>
        </b:NameList>
      </b:Author>
    </b:Author>
    <b:City>Huelva</b:City>
    <b:Issue>Part I of VI</b:Issue>
    <b:URL>https://www.huelvainformacion.es/ocio/guitarra-BNino-Miguel-BI_0_1297370283.html</b:URL>
    <b:RefOrder>22</b:RefOrder>
  </b:Source>
  <b:Source>
    <b:Tag>Ann10</b:Tag>
    <b:SourceType>Film</b:SourceType>
    <b:Guid>{4108B9AD-FE2D-468F-8F8C-B301ABB8A10E}</b:Guid>
    <b:Title>La sombra de las cuerdas:  Un documental de 'El Niño Miguel'</b:Title>
    <b:Author>
      <b:Director>
        <b:NameList>
          <b:Person>
            <b:Last>Annabelle Ameline</b:Last>
            <b:First>Benoît</b:First>
            <b:Middle>Bodlet, Chechu García-Berlanga</b:Middle>
          </b:Person>
        </b:NameList>
      </b:Director>
      <b:ProducerName>
        <b:NameList>
          <b:Person>
            <b:Last>Annabelle Ameline</b:Last>
            <b:First>Benoît</b:First>
            <b:Middle>Bodlet, Chechu García-Berlanga and Robert Arnau, Javier Marzal on behalf of Universidad Jaume I</b:Middle>
          </b:Person>
        </b:NameList>
      </b:ProducerName>
      <b:Writer>
        <b:NameList>
          <b:Person>
            <b:Last>Ameline</b:Last>
            <b:First>A.,</b:First>
            <b:Middle>B. Bodlet and C. García-Berlanga</b:Middle>
          </b:Person>
        </b:NameList>
      </b:Writer>
    </b:Author>
    <b:Year>2010</b:Year>
    <b:ProductionCompany>Anemeche in collaboration with Laboratorio de Comunicación de la Universitat Jaume I de Castelló (LABCOM).</b:ProductionCompany>
    <b:CountryRegion>Spain</b:CountryRegion>
    <b:ShortTitle>La sombra  de las cuerdas</b:ShortTitle>
    <b:Comments>Documentary</b:Comments>
    <b:MonthAccessed>17 September 2022</b:MonthAccessed>
    <b:URL>https://www.youtube.com/watch?v=fIOl7IAgNx8</b:URL>
    <b:RefOrder>23</b:RefOrder>
  </b:Source>
  <b:Source>
    <b:Tag>Mar981</b:Tag>
    <b:SourceType>JournalArticle</b:SourceType>
    <b:Guid>{D717237D-6ABE-4C0D-B2E3-205CCC4CC88F}</b:Guid>
    <b:Title>Aproximación a los orígenes del Cante en Jerez de la Frontera</b:Title>
    <b:Year>1998</b:Year>
    <b:City>Jaén</b:City>
    <b:Publisher>Instituto de Estudios Giennenses</b:Publisher>
    <b:JournalName>Candil : boletín de la Peña Flamenca de Jaén</b:JournalName>
    <b:Pages>4-11</b:Pages>
    <b:Author>
      <b:Author>
        <b:NameList>
          <b:Person>
            <b:Last>Martín Martín</b:Last>
            <b:First>Manuel</b:First>
          </b:Person>
        </b:NameList>
      </b:Author>
    </b:Author>
    <b:Month>November</b:Month>
    <b:Issue>118</b:Issue>
    <b:RefOrder>24</b:RefOrder>
  </b:Source>
  <b:Source>
    <b:Tag>Yer85</b:Tag>
    <b:SourceType>JournalArticle</b:SourceType>
    <b:Guid>{6A16EE5B-6D64-4FD9-A4E7-4D70431BE3F8}</b:Guid>
    <b:Title>A don Salvador Castro Morón, in Buzón flamenco</b:Title>
    <b:Year>1985</b:Year>
    <b:City>Jaén</b:City>
    <b:JournalName>Instituto de Estudios Giennenses. Candil : boletín de la Peña Flamenca de Jaén</b:JournalName>
    <b:Author>
      <b:Author>
        <b:NameList>
          <b:Person>
            <b:Last>Yerga Lancharro</b:Last>
            <b:First>Manuel</b:First>
          </b:Person>
        </b:NameList>
      </b:Author>
    </b:Author>
    <b:Month>March</b:Month>
    <b:Issue>38</b:Issue>
    <b:RefOrder>25</b:RefOrder>
  </b:Source>
  <b:Source>
    <b:Tag>Ort16</b:Tag>
    <b:SourceType>Book</b:SourceType>
    <b:Guid>{4AB95257-FC88-42AC-9D4E-F66EB5FC52A4}</b:Guid>
    <b:Author>
      <b:Author>
        <b:NameList>
          <b:Person>
            <b:Last>Ortiz Nuevo</b:Last>
            <b:First>José</b:First>
            <b:Middle>Luis</b:Middle>
          </b:Person>
        </b:NameList>
      </b:Author>
    </b:Author>
    <b:Title>Pepe el de la Matrona. Recuerdos de un cantaor sevillano.</b:Title>
    <b:Year>2016</b:Year>
    <b:City>Sevilla</b:City>
    <b:Publisher>Athenaica</b:Publisher>
    <b:RefOrder>26</b:RefOrder>
  </b:Source>
  <b:Source>
    <b:Tag>Nav98</b:Tag>
    <b:SourceType>JournalArticle</b:SourceType>
    <b:Guid>{36FFD93A-9E42-4E23-90EE-4EBE2EA26E7F}</b:Guid>
    <b:Author>
      <b:Author>
        <b:NameList>
          <b:Person>
            <b:Last>Navarro García</b:Last>
            <b:First>José</b:First>
            <b:Middle>Luis</b:Middle>
          </b:Person>
        </b:NameList>
      </b:Author>
    </b:Author>
    <b:Title>Reflexiones en torno al presente y futuro del cante, toque y baile flamencos</b:Title>
    <b:JournalName>Candil : boletín de la Peña Flamenca de Jaén</b:JournalName>
    <b:Year>1998</b:Year>
    <b:Pages>27-29</b:Pages>
    <b:City>Jaén</b:City>
    <b:Issue>118</b:Issue>
    <b:Publisher>Instituto de Estudios Giennenses</b:Publisher>
    <b:RefOrder>27</b:RefOrder>
  </b:Source>
  <b:Source>
    <b:Tag>Cob77</b:Tag>
    <b:SourceType>Book</b:SourceType>
    <b:Guid>{8EB8751D-677A-421E-BA55-650F78BA0583}</b:Guid>
    <b:Title>Pasión y muerte de Gabriel Macandé</b:Title>
    <b:Year>1977</b:Year>
    <b:Author>
      <b:Author>
        <b:NameList>
          <b:Person>
            <b:Last>Cobo</b:Last>
            <b:First>Eugenio</b:First>
          </b:Person>
        </b:NameList>
      </b:Author>
    </b:Author>
    <b:City>Madrid</b:City>
    <b:Publisher>Demófilo</b:Publisher>
    <b:RefOrder>28</b:RefOrder>
  </b:Source>
  <b:Source>
    <b:Tag>Bar15</b:Tag>
    <b:SourceType>InternetSite</b:SourceType>
    <b:Guid>{7B527966-D8A1-4921-B26D-806C2E6D520E}</b:Guid>
    <b:Author>
      <b:Author>
        <b:NameList>
          <b:Person>
            <b:Last>Barberán</b:Last>
            <b:First>Antonio</b:First>
          </b:Person>
        </b:NameList>
      </b:Author>
    </b:Author>
    <b:Title>Macandé: Curiosa noticia de 1922</b:Title>
    <b:Year>2015</b:Year>
    <b:Month>March</b:Month>
    <b:Day>24</b:Day>
    <b:InternetSiteTitle>Callejón del Duende</b:InternetSiteTitle>
    <b:URL>https://cdizflamencoflamencosdecdiz.blogspot.com/2015/03/macande-curiosa-noticia-de-1922.html</b:URL>
    <b:YearAccessed>2022</b:YearAccessed>
    <b:ShortTitle>Macandé </b:ShortTitle>
    <b:RefOrder>29</b:RefOrder>
  </b:Source>
  <b:Source xmlns:b="http://schemas.openxmlformats.org/officeDocument/2006/bibliography">
    <b:Tag>Der78</b:Tag>
    <b:SourceType>Book</b:SourceType>
    <b:Guid>{26114387-D64F-4DA0-8FB3-E3F41E88C2D3}</b:Guid>
    <b:Author>
      <b:Author>
        <b:NameList>
          <b:Person>
            <b:Last>Dermenghem</b:Last>
            <b:First>Émile</b:First>
          </b:Person>
        </b:NameList>
      </b:Author>
    </b:Author>
    <b:Title>Le culte des Saints dans l'Islam maghrébin</b:Title>
    <b:Year>1978</b:Year>
    <b:City>Paris</b:City>
    <b:Publisher>Gallimard</b:Publisher>
    <b:RefOrder>30</b:RefOrder>
  </b:Source>
  <b:Source>
    <b:Tag>Arb651</b:Tag>
    <b:SourceType>Book</b:SourceType>
    <b:Guid>{D5278E9B-AC2B-4228-8672-E16528B3D2EC}</b:Guid>
    <b:Title>Arabic Poetry: A Primer for Students</b:Title>
    <b:Year>1965</b:Year>
    <b:Author>
      <b:Author>
        <b:NameList>
          <b:Person>
            <b:Last>Arberry</b:Last>
            <b:First>Arthur</b:First>
            <b:Middle>John</b:Middle>
          </b:Person>
        </b:NameList>
      </b:Author>
    </b:Author>
    <b:Publisher>Cambridge University Press Archive</b:Publisher>
    <b:RefOrder>31</b:RefOrder>
  </b:Source>
  <b:Source>
    <b:Tag>Gha71</b:Tag>
    <b:SourceType>Book</b:SourceType>
    <b:Guid>{40EDE73D-E4FC-416A-A700-D829BBF3372B}</b:Guid>
    <b:Title>Ghazals of Ghalib; versions from the Urdu</b:Title>
    <b:Year>1971</b:Year>
    <b:City>New York</b:City>
    <b:Publisher>Columbia University Press</b:Publisher>
    <b:Author>
      <b:Author>
        <b:NameList>
          <b:Person>
            <b:Last>Ghalib</b:Last>
            <b:First>Mirza</b:First>
            <b:Middle>Asadullah Khan</b:Middle>
          </b:Person>
        </b:NameList>
      </b:Author>
      <b:Translator>
        <b:NameList>
          <b:Person>
            <b:Last>Aijaz</b:Last>
            <b:First>Ahmed,</b:First>
            <b:Middle>W.S. Merwin, Adrienne Rich, William Stafford, David Ray, Thomas Fitzsimmons, Mark Strand, and William Hunt</b:Middle>
          </b:Person>
        </b:NameList>
      </b:Translator>
    </b:Author>
    <b:RefOrder>32</b:RefOrder>
  </b:Source>
  <b:Source>
    <b:Tag>Doz68</b:Tag>
    <b:SourceType>Book</b:SourceType>
    <b:Guid>{11589083-2338-496B-940D-DA83A03BE9FC}</b:Guid>
    <b:Author>
      <b:Author>
        <b:NameList>
          <b:Person>
            <b:Last>Dozy</b:Last>
            <b:First>Reinhardt</b:First>
            <b:Middle>Pierre Anne</b:Middle>
          </b:Person>
        </b:NameList>
      </b:Author>
    </b:Author>
    <b:Title>Histoire des Musulmans d'Espagne : jusqu'à la conquete de l'Andalousie par les Almoravides, (711 - 1110)</b:Title>
    <b:Year>1868</b:Year>
    <b:City>Leide</b:City>
    <b:Publisher>Brill</b:Publisher>
    <b:Volume>2</b:Volume>
    <b:NumberVolumes>4</b:NumberVolumes>
    <b:Pages>228-229</b:Pages>
    <b:RefOrder>33</b:RefOrder>
  </b:Source>
  <b:Source>
    <b:Tag>Boh96</b:Tag>
    <b:SourceType>Book</b:SourceType>
    <b:Guid>{263C1FAD-E65D-48B1-8DE9-892BA89F5A37}</b:Guid>
    <b:Author>
      <b:Author>
        <b:NameList>
          <b:Person>
            <b:Last>Bohórquez Casado</b:Last>
            <b:First>Manuel</b:First>
          </b:Person>
        </b:NameList>
      </b:Author>
    </b:Author>
    <b:Title>El Carbonerillo</b:Title>
    <b:Year>1996</b:Year>
    <b:City>Sevilla</b:City>
    <b:Publisher>Diputación de Sevilla</b:Publisher>
    <b:RefOrder>34</b:RefOrder>
  </b:Source>
  <b:Source>
    <b:Tag>Dol11</b:Tag>
    <b:SourceType>Book</b:SourceType>
    <b:Guid>{9CABAFAE-DF1B-4CE1-B196-81152CEC75A0}</b:Guid>
    <b:Author>
      <b:Author>
        <b:NameList>
          <b:Person>
            <b:Last>Dols</b:Last>
            <b:First>Michael</b:First>
            <b:Middle>W and Immisch, Diana E.</b:Middle>
          </b:Person>
        </b:NameList>
      </b:Author>
    </b:Author>
    <b:Title>Majnūn : the madman in medieval Islamic society</b:Title>
    <b:Year>2011</b:Year>
    <b:City> New York</b:City>
    <b:Publisher>University Press, Oxford,</b:Publisher>
    <b:RefOrder>35</b:RefOrder>
  </b:Source>
  <b:Source>
    <b:Tag>alF67</b:Tag>
    <b:SourceType>Book</b:SourceType>
    <b:Guid>{681E4242-118A-4084-8762-2C30E39BA32E}</b:Guid>
    <b:Author>
      <b:Author>
        <b:NameList>
          <b:Person>
            <b:Last>al-Fārābī</b:Last>
            <b:First>Abū</b:First>
            <b:Middle>Naṣr Muḥammad</b:Middle>
          </b:Person>
        </b:NameList>
      </b:Author>
    </b:Author>
    <b:Title>Kitab al-Mūsiqa al-Kabi</b:Title>
    <b:Year>1967</b:Year>
    <b:City>Cairo</b:City>
    <b:Publisher>Dar al-Katib al-'Arabi lil-Tiba'ah wa-al-Nashr</b:Publisher>
    <b:RefOrder>36</b:RefOrder>
  </b:Source>
  <b:Source>
    <b:Tag>Uns14</b:Tag>
    <b:SourceType>ArticleInAPeriodical</b:SourceType>
    <b:Guid>{92F47460-3D02-4DD9-8403-B104C79FDB51}</b:Guid>
    <b:Title>Multas gubernativas</b:Title>
    <b:Year>1914</b:Year>
    <b:City>Almería</b:City>
    <b:PeriodicalTitle>Crónica Meridional</b:PeriodicalTitle>
    <b:Month>August</b:Month>
    <b:Day>17</b:Day>
    <b:RefOrder>37</b:RefOrder>
  </b:Source>
  <b:Source>
    <b:Tag>Jim03</b:Tag>
    <b:SourceType>BookSection</b:SourceType>
    <b:Guid>{ECA7B0EB-5307-4273-A10B-14C154D263FB}</b:Guid>
    <b:Author>
      <b:Author>
        <b:NameList>
          <b:Person>
            <b:Last>Jiménez Díaz</b:Last>
            <b:First>Emilio</b:First>
          </b:Person>
        </b:NameList>
      </b:Author>
    </b:Author>
    <b:Title>La suprema lección de Vallejo</b:Title>
    <b:BookTitle>Huellas del cante en el siglo XX</b:BookTitle>
    <b:Year>2003</b:Year>
    <b:Pages>61-81</b:Pages>
    <b:City>Bujalance, Córdoba</b:City>
    <b:Publisher> Peña Cultural Flamenca La Pajarona</b:Publisher>
    <b:RefOrder>38</b:RefOrder>
  </b:Source>
  <b:Source>
    <b:Tag>Mar22</b:Tag>
    <b:SourceType>Book</b:SourceType>
    <b:Guid>{66D2A1B5-C4B9-43B0-876F-5F9A49A8889C}</b:Guid>
    <b:Author>
      <b:Author>
        <b:Corporate>Martín Ballester, C. , R. Soler Díaz,  N. Torres Cortés, J.M. Gamboa</b:Corporate>
      </b:Author>
    </b:Author>
    <b:Title>Tomás Pavón</b:Title>
    <b:Year>2022</b:Year>
    <b:City>Madrid</b:City>
    <b:Publisher>Colección Carlos Martín Ballester</b:Publisher>
    <b:RefOrder>39</b:RefOrder>
  </b:Source>
  <b:Source>
    <b:Tag>Cob771</b:Tag>
    <b:SourceType>Book</b:SourceType>
    <b:Guid>{45E26640-107F-4B1D-8F8E-0EE72C333A8E}</b:Guid>
    <b:Author>
      <b:Author>
        <b:NameList>
          <b:Person>
            <b:Last>Cobo Guzmán</b:Last>
            <b:First>Emilio</b:First>
          </b:Person>
        </b:NameList>
      </b:Author>
    </b:Author>
    <b:Title>Pasión y muerte de Gabriel Macandé</b:Title>
    <b:Year>1977</b:Year>
    <b:City>Madrid</b:City>
    <b:Publisher>Demófilo, Colección 'El Duende'</b:Publisher>
    <b:RefOrder>40</b:RefOrder>
  </b:Source>
  <b:Source>
    <b:Tag>Hen91</b:Tag>
    <b:SourceType>JournalArticle</b:SourceType>
    <b:Guid>{604B61B9-271D-4044-BC61-DFA0F772008A}</b:Guid>
    <b:Year>1991</b:Year>
    <b:JournalName>Rolling Stone</b:JournalName>
    <b:Pages>42 ff.</b:Pages>
    <b:Author>
      <b:Author>
        <b:NameList>
          <b:Person>
            <b:Last>Henke</b:Last>
            <b:First>James</b:First>
          </b:Person>
        </b:NameList>
      </b:Author>
    </b:Author>
    <b:Month>October</b:Month>
    <b:Day>7</b:Day>
    <b:DayAccessed>10 November 2022</b:DayAccessed>
    <b:URL>https://www.rollingstone.com/music/music-features/eric-clapton-the-rolling-stone-interview-2-100276/</b:URL>
    <b:Title>Eric Clapton: The Rolling Stone Interview</b:Title>
    <b:RefOrder>41</b:RefOrder>
  </b:Source>
  <b:Source>
    <b:Tag>Pri22</b:Tag>
    <b:SourceType>InternetSite</b:SourceType>
    <b:Guid>{C96A8CE4-7B4F-4FD4-8A3F-5FDB8B599B56}</b:Guid>
    <b:Author>
      <b:Author>
        <b:NameList>
          <b:Person>
            <b:Last>Pritchett</b:Last>
            <b:First>F.W.</b:First>
          </b:Person>
        </b:NameList>
      </b:Author>
    </b:Author>
    <b:Title>A Desertful of Roses: the Urdu Ghazals of Mirza Asadullah Khan Ghalib</b:Title>
    <b:Publisher>Columbia University</b:Publisher>
    <b:YearAccessed>2022</b:YearAccessed>
    <b:MonthAccessed>November</b:MonthAccessed>
    <b:DayAccessed>2</b:DayAccessed>
    <b:URL>www.columbia.edu/itc/mealac/pritchett/00ghalib/035/35_10.html</b:URL>
    <b:InternetSiteTitle>Columbia.edu - MESAAS</b:InternetSiteTitle>
    <b:RefOrder>42</b:RefOrder>
  </b:Source>
  <b:Source>
    <b:Tag>deP00</b:Tag>
    <b:SourceType>Book</b:SourceType>
    <b:Guid>{ECDDCC00-C4B6-4BCF-BB85-044127DB41AA}</b:Guid>
    <b:Title>Cantares Populares y literarios. Recopilados por D. Melchor de Palau</b:Title>
    <b:Year>1900</b:Year>
    <b:City>Barcelona</b:City>
    <b:Publisher>Montaner y Simón</b:Publisher>
    <b:Author>
      <b:Author>
        <b:NameList>
          <b:Person>
            <b:Last>de Palau</b:Last>
            <b:First>Melchor</b:First>
          </b:Person>
        </b:NameList>
      </b:Author>
    </b:Author>
    <b:RefOrder>43</b:RefOrder>
  </b:Source>
  <b:Source>
    <b:Tag>Poe19</b:Tag>
    <b:SourceType>Performance</b:SourceType>
    <b:Guid>{6D7CE01A-975C-4E08-96B6-58C207E75931}</b:Guid>
    <b:Title>Mawal ما لومك عفتني, ‘Why do you blame me?’</b:Title>
    <b:Author>
      <b:Performer>
        <b:NameList>
          <b:Person>
            <b:Last>Ḥameed</b:Last>
            <b:First>Ḥaidr</b:First>
          </b:Person>
        </b:NameList>
      </b:Performer>
      <b:Writer>
        <b:NameList>
          <b:Person>
            <b:Last>Poem by Raed Abu Fatian</b:Last>
            <b:First>Music</b:First>
            <b:Middle>by Gamal Karim</b:Middle>
          </b:Person>
        </b:NameList>
      </b:Writer>
      <b:ProducerName>
        <b:NameList>
          <b:Person>
            <b:Last>Ismail</b:Last>
            <b:First>Ghassan</b:First>
          </b:Person>
        </b:NameList>
      </b:ProducerName>
    </b:Author>
    <b:Year>2019</b:Year>
    <b:Month>January</b:Month>
    <b:Day>6</b:Day>
    <b:Medium>Video</b:Medium>
    <b:CountryRegion>Iraq</b:CountryRegion>
    <b:ShortTitle>Mawal</b:ShortTitle>
    <b:YearAccessed>2022</b:YearAccessed>
    <b:MonthAccessed>October</b:MonthAccessed>
    <b:DayAccessed>12</b:DayAccessed>
    <b:URL>https://www.youtube.com/watch?v=pBy87NzV7Rk</b:URL>
    <b:RefOrder>44</b:RefOrder>
  </b:Source>
  <b:Source>
    <b:Tag>Rac91</b:Tag>
    <b:SourceType>JournalArticle</b:SourceType>
    <b:Guid>{5B0F2503-8165-4FC2-8226-0E003ACDE383}</b:Guid>
    <b:Author>
      <b:Author>
        <b:NameList>
          <b:Person>
            <b:Last>Racy</b:Last>
            <b:First>Ali</b:First>
            <b:Middle>Jihad</b:Middle>
          </b:Person>
        </b:NameList>
      </b:Author>
    </b:Author>
    <b:Title>Creativity and Ambience: an Ecstatic Feedback Model from Arab Music</b:Title>
    <b:Year>1991</b:Year>
    <b:Publisher>VWB - Verlag für Wissenschaft und Bildung</b:Publisher>
    <b:JournalName>The World of Music</b:JournalName>
    <b:Pages>7-28</b:Pages>
    <b:Volume>33 </b:Volume>
    <b:Issue>Number 3 'New Perspectives on Improvisation'</b:Issue>
    <b:ShortTitle>Ecstatic Feedback</b:ShortTitle>
    <b:RefOrder>45</b:RefOrder>
  </b:Source>
  <b:Source>
    <b:Tag>Jih03</b:Tag>
    <b:SourceType>Book</b:SourceType>
    <b:Guid>{9B202F19-54AD-4ECB-8286-52B1C669C75A}</b:Guid>
    <b:Author>
      <b:Author>
        <b:NameList>
          <b:Person>
            <b:Last>Racy</b:Last>
            <b:First>Ali</b:First>
            <b:Middle>Jihad</b:Middle>
          </b:Person>
        </b:NameList>
      </b:Author>
    </b:Author>
    <b:Title>Making Music in the Arab World : The Culture and Artistry of Ṭarab</b:Title>
    <b:Year>2003</b:Year>
    <b:City>Cambridge</b:City>
    <b:Publisher>Cambridge University Press</b:Publisher>
    <b:ShortTitle>Making Music</b:ShortTitle>
    <b:RefOrder>46</b:RefOrder>
  </b:Source>
  <b:Source>
    <b:Tag>Jon06</b:Tag>
    <b:SourceType>Book</b:SourceType>
    <b:Guid>{128098EB-1043-4EDC-9F40-5EB84A656419}</b:Guid>
    <b:Author>
      <b:Author>
        <b:NameList>
          <b:Person>
            <b:Last>Shannon</b:Last>
            <b:First>Jonathan</b:First>
            <b:Middle>Holt</b:Middle>
          </b:Person>
        </b:NameList>
      </b:Author>
    </b:Author>
    <b:Title>Among the Jasmine Trees : Music and Modernity in Contemporary Syria</b:Title>
    <b:Year>2006</b:Year>
    <b:City>Middletown, Connecticut</b:City>
    <b:Publisher>Wesleyan University Press</b:Publisher>
    <b:RefOrder>47</b:RefOrder>
  </b:Source>
  <b:Source>
    <b:Tag>Kah21</b:Tag>
    <b:SourceType>Book</b:SourceType>
    <b:Guid>{5CF72D8F-42A6-41D5-BBF5-4CECE6B9A171}</b:Guid>
    <b:Author>
      <b:Author>
        <b:NameList>
          <b:Person>
            <b:Last>Kahel</b:Last>
            <b:First>Darin</b:First>
          </b:Person>
        </b:NameList>
      </b:Author>
    </b:Author>
    <b:Title>“Music is Feeling” Tarab: a Phenomenon of Arab Musical Culture</b:Title>
    <b:Year>2021</b:Year>
    <b:City>Uppsala</b:City>
    <b:Publisher>Uppsala Universitet</b:Publisher>
    <b:Medium>Thesis</b:Medium>
    <b:RefOrder>48</b:RefOrder>
  </b:Source>
  <b:Source>
    <b:Tag>Mou19</b:Tag>
    <b:SourceType>JournalArticle</b:SourceType>
    <b:Guid>{7E9B209E-0B57-4612-874F-515B2188A548}</b:Guid>
    <b:Author>
      <b:Author>
        <b:NameList>
          <b:Person>
            <b:Last>Moukheiber</b:Last>
            <b:First>Karen</b:First>
          </b:Person>
        </b:NameList>
      </b:Author>
    </b:Author>
    <b:Title>Gendering emotions: tarab, women and musical performance at the abbasid court in kitab al-aghani</b:Title>
    <b:Year>2019</b:Year>
    <b:JournalName>Cultural History</b:JournalName>
    <b:Pages>164-183</b:Pages>
    <b:Month>October</b:Month>
    <b:Volume>8</b:Volume>
    <b:Issue>2</b:Issue>
    <b:RefOrder>49</b:RefOrder>
  </b:Source>
  <b:Source>
    <b:Tag>Ibn73</b:Tag>
    <b:SourceType>Book</b:SourceType>
    <b:Guid>{77F8087F-F5D2-4502-B6A6-1EF7FC29689A}</b:Guid>
    <b:Title> Al-Muqtabis</b:Title>
    <b:Year>1973</b:Year>
    <b:Author>
      <b:Author>
        <b:NameList>
          <b:Person>
            <b:Last>Makki</b:Last>
            <b:First>Ibn</b:First>
            <b:Middle>Hayyan and Mahmud 'Ali</b:Middle>
          </b:Person>
        </b:NameList>
      </b:Author>
    </b:Author>
    <b:City> Bayrut</b:City>
    <b:Publisher>Dar Al-Kitab Al-'Arabi </b:Publisher>
    <b:RefOrder>50</b:RefOrder>
  </b:Source>
  <b:Source>
    <b:Tag>alK72</b:Tag>
    <b:SourceType>Book</b:SourceType>
    <b:Guid>{A94ADFFB-72ED-4D24-A971-99514612DB1D}</b:Guid>
    <b:Author>
      <b:Author>
        <b:Corporate>al-Kātib, Al-Ḥasan Ibn Aḥmad  Ibn 'Ali and Shiloah, Ammon</b:Corporate>
      </b:Author>
      <b:Translator>
        <b:NameList>
          <b:Person>
            <b:Last>Shiloah</b:Last>
            <b:First>Ammon</b:First>
          </b:Person>
        </b:NameList>
      </b:Translator>
    </b:Author>
    <b:Title>La Perfection des connaissances musicales : Kitāb Kamāl Adab Al-G̉ināʻ 911th cantury)</b:Title>
    <b:Year>1972</b:Year>
    <b:City>Paris</b:City>
    <b:Publisher>P. Geuthner</b:Publisher>
    <b:RefOrder>51</b:RefOrder>
  </b:Source>
  <b:Source>
    <b:Tag>Shi95</b:Tag>
    <b:SourceType>Book</b:SourceType>
    <b:Guid>{F3433560-1CC4-427F-80E8-1EE40FBDD65E}</b:Guid>
    <b:Author>
      <b:Author>
        <b:NameList>
          <b:Person>
            <b:Last>Shiloah</b:Last>
            <b:First>Amnon</b:First>
          </b:Person>
        </b:NameList>
      </b:Author>
    </b:Author>
    <b:Title> Music in the World of Islam : A Socio-Cultural Study</b:Title>
    <b:Year>2000-1995</b:Year>
    <b:Publisher>Wayne State University Press </b:Publisher>
    <b:RefOrder>52</b:RefOrder>
  </b:Source>
  <b:Source>
    <b:Tag>Afa22</b:Tag>
    <b:SourceType>Book</b:SourceType>
    <b:Guid>{ADF2F23C-10AC-4E01-A41E-D7AE93083222}</b:Guid>
    <b:Author>
      <b:Author>
        <b:NameList>
          <b:Person>
            <b:Last>Shaheer</b:Last>
            <b:First>Afaqi</b:First>
            <b:Middle>Mian Ahmed</b:Middle>
          </b:Person>
        </b:NameList>
      </b:Author>
    </b:Author>
    <b:Title>“Music Lessons : Al-Ghazālī on the Cultivation of Ecstasy.”</b:Title>
    <b:Year>2022</b:Year>
    <b:Publisher> Indiana University Indiana University; ProQuest Dissertations Publishing</b:Publisher>
    <b:RefOrder>53</b:RefOrder>
  </b:Source>
  <b:Source>
    <b:Tag>Gha00</b:Tag>
    <b:SourceType>Book</b:SourceType>
    <b:Guid>{45AF9CB7-9B55-47BD-9BE2-9492F39366C7}</b:Guid>
    <b:Author>
      <b:Author>
        <b:NameList>
          <b:Person>
            <b:Last>Ghazālī</b:Last>
            <b:First>Abū</b:First>
            <b:Middle>Ḥāmid</b:Middle>
          </b:Person>
        </b:NameList>
      </b:Author>
    </b:Author>
    <b:Title>Iḥyāʼʻulūm al-dīn</b:Title>
    <b:Year>2000</b:Year>
    <b:City> Beirut:</b:City>
    <b:Publisher>Dār Ṣādir</b:Publisher>
    <b:RefOrder>54</b:RefOrder>
  </b:Source>
  <b:Source>
    <b:Tag>Saw89</b:Tag>
    <b:SourceType>Book</b:SourceType>
    <b:Guid>{A1FAF656-08A4-4499-B5B7-CF3E3B10B227}</b:Guid>
    <b:Title>Music Performance Practice in the Early 'Abbâsid Era 132-320 AH</b:Title>
    <b:Year>1989</b:Year>
    <b:Author>
      <b:Author>
        <b:NameList>
          <b:Person>
            <b:Last>Sawa</b:Last>
            <b:First>George</b:First>
            <b:Middle>D.</b:Middle>
          </b:Person>
        </b:NameList>
      </b:Author>
    </b:Author>
    <b:City>Toronto</b:City>
    <b:Publisher>Pontificial Institute of Medieval Studies</b:Publisher>
    <b:ShortTitle>Music Performance</b:ShortTitle>
    <b:RefOrder>55</b:RefOrder>
  </b:Source>
  <b:Source>
    <b:Tag>Saw191</b:Tag>
    <b:SourceType>Book</b:SourceType>
    <b:Guid>{D3342DB8-2E73-4B15-AB7B-5756622CC6A0}</b:Guid>
    <b:Author>
      <b:Author>
        <b:NameList>
          <b:Person>
            <b:Last>Sawa</b:Last>
            <b:First>George</b:First>
          </b:Person>
        </b:NameList>
      </b:Author>
    </b:Author>
    <b:Title>Musical and Socio-Cultural Anecdotes from Kitāb Al-Aghānī Al-Kabīr: Annotated Translations and Commentaries</b:Title>
    <b:Year>2019</b:Year>
    <b:City>Leiden; Boston</b:City>
    <b:Publisher>Brill</b:Publisher>
    <b:ShortTitle>Musical and Socio-Cultural Anecdotes</b:ShortTitle>
    <b:RefOrder>56</b:RefOrder>
  </b:Source>
  <b:Source>
    <b:Tag>Ano59</b:Tag>
    <b:SourceType>Book</b:SourceType>
    <b:Guid>{F9FC9C8D-EC93-43C0-89D0-B761A09645EA}</b:Guid>
    <b:Author>
      <b:Author>
        <b:NameList>
          <b:Person>
            <b:Last>Anonymous</b:Last>
          </b:Person>
        </b:NameList>
      </b:Author>
    </b:Author>
    <b:Title>Calila Y Dimna : Fábulas </b:Title>
    <b:Year>1959</b:Year>
    <b:City>Madrid</b:City>
    <b:Publisher>Aguilar</b:Publisher>
    <b:RefOrder>57</b:RefOrder>
  </b:Source>
  <b:Source>
    <b:Tag>Imp79</b:Tag>
    <b:SourceType>Book</b:SourceType>
    <b:Guid>{3B055CAD-23AD-45BE-A7AC-E07A24FB74D6}</b:Guid>
    <b:Author>
      <b:Author>
        <b:NameList>
          <b:Person>
            <b:Last>Impey</b:Last>
            <b:First>Olga</b:First>
            <b:Middle>T, John E. Keller, Robert White Linker</b:Middle>
          </b:Person>
        </b:NameList>
      </b:Author>
    </b:Author>
    <b:Title>Barlaam e Josafat</b:Title>
    <b:Year>1979</b:Year>
    <b:City>Madrid</b:City>
    <b:Publisher>Consejo Superior de Investigaciones Científicas, Instituto Miguel de Cervantes</b:Publisher>
    <b:RefOrder>58</b:RefOrder>
  </b:Source>
  <b:Source>
    <b:Tag>Ano95</b:Tag>
    <b:SourceType>Book</b:SourceType>
    <b:Guid>{7D83734E-62AC-4296-B751-A36FC045CA09}</b:Guid>
    <b:Author>
      <b:Author>
        <b:NameList>
          <b:Person>
            <b:Last>Lacarra</b:Last>
            <b:First>María</b:First>
            <b:Middle>Jesús</b:Middle>
          </b:Person>
        </b:NameList>
      </b:Author>
    </b:Author>
    <b:Title>Sendebar</b:Title>
    <b:Year>1995</b:Year>
    <b:City>Madrid</b:City>
    <b:Publisher>Cátedra</b:Publisher>
    <b:RefOrder>59</b:RefOrder>
  </b:Source>
  <b:Source>
    <b:Tag>Sid09</b:Tag>
    <b:SourceType>Book</b:SourceType>
    <b:Guid>{5453945A-DC38-4E26-971E-8768375DD1D7}</b:Guid>
    <b:Author>
      <b:Author>
        <b:NameList>
          <b:Person>
            <b:Last>Sidney</b:Last>
            <b:First>Griffith</b:First>
          </b:Person>
        </b:NameList>
      </b:Author>
    </b:Author>
    <b:Title>H. Hunayn Ibn Ishaq and the Kitab Adab Al-Falasifah</b:Title>
    <b:Year>2009</b:Year>
    <b:City>Piscataway</b:City>
    <b:Publisher>Gorgias Press LLC</b:Publisher>
    <b:StateProvince>New Jersey</b:StateProvince>
    <b:RefOrder>60</b:RefOrder>
  </b:Source>
  <b:Source>
    <b:Tag>Ish21</b:Tag>
    <b:SourceType>Book</b:SourceType>
    <b:Guid>{5053E624-36C1-4E71-B448-40A94D978567}</b:Guid>
    <b:Author>
      <b:Author>
        <b:NameList>
          <b:Person>
            <b:Last>Ishaq</b:Last>
            <b:First>Hunain</b:First>
            <b:Middle>ibn</b:Middle>
          </b:Person>
        </b:NameList>
      </b:Author>
      <b:Translator>
        <b:NameList>
          <b:Person>
            <b:Last>Sturm</b:Last>
            <b:First>Harlan</b:First>
            <b:Middle>G.</b:Middle>
          </b:Person>
        </b:NameList>
      </b:Translator>
    </b:Author>
    <b:Title>Libro de los Buenos Proverbios: A Critical Edition</b:Title>
    <b:Year>2021</b:Year>
    <b:City>Kentucky</b:City>
    <b:Publisher>University Press of Kentucky</b:Publisher>
    <b:RefOrder>61</b:RefOrder>
  </b:Source>
  <b:Source>
    <b:Tag>Ser20</b:Tag>
    <b:SourceType>Book</b:SourceType>
    <b:Guid>{DA2DFE7E-0041-40D4-A522-EBB00B1C79E3}</b:Guid>
    <b:Author>
      <b:Author>
        <b:NameList>
          <b:Person>
            <b:Last>Sergio Guadalajara Salmerón</b:Last>
            <b:First>Carlos</b:First>
            <b:Middle>Alvar</b:Middle>
          </b:Person>
        </b:NameList>
      </b:Author>
    </b:Author>
    <b:Title>Bocados de oro: Edición crítica y estudio</b:Title>
    <b:Year>2020</b:Year>
    <b:Publisher>Universidad Complutense de Madrid</b:Publisher>
    <b:Comments>Doctoral Thesis</b:Comments>
    <b:RefOrder>62</b:RefOrder>
  </b:Source>
  <b:Source>
    <b:Tag>Ibn94</b:Tag>
    <b:SourceType>Book</b:SourceType>
    <b:Guid>{590F13EC-57ED-4552-B559-7C4CB244CD38}</b:Guid>
    <b:Author>
      <b:Author>
        <b:NameList>
          <b:Person>
            <b:Last>Ibn Hazm</b:Last>
            <b:First>Abū</b:First>
            <b:Middle>Muḥammad ʿAlī</b:Middle>
          </b:Person>
        </b:NameList>
      </b:Author>
      <b:Translator>
        <b:NameList>
          <b:Person>
            <b:Last>Arberry</b:Last>
            <b:First>A.</b:First>
            <b:Middle>J.</b:Middle>
          </b:Person>
        </b:NameList>
      </b:Translator>
    </b:Author>
    <b:Title>The Ring of the Dove: A Treatise on the Art and Practice of Arab Love</b:Title>
    <b:Year>1994</b:Year>
    <b:City>London</b:City>
    <b:Publisher>Luzac Oriental</b:Publisher>
    <b:RefOrder>63</b:RefOrder>
  </b:Source>
  <b:Source>
    <b:Tag>Ibn96</b:Tag>
    <b:SourceType>Book</b:SourceType>
    <b:Guid>{B75A9B3A-39F3-4C68-B166-AFDD839AA338}</b:Guid>
    <b:Author>
      <b:Author>
        <b:NameList>
          <b:Person>
            <b:Last>Ibn Ḥazm</b:Last>
            <b:First>ʻAlī</b:First>
            <b:Middle>ibn Aḥmad and Gómez García, Emilio</b:Middle>
          </b:Person>
        </b:NameList>
      </b:Author>
      <b:Translator>
        <b:NameList>
          <b:Person>
            <b:Last>García Gómez</b:Last>
            <b:First>Emilio</b:First>
          </b:Person>
        </b:NameList>
      </b:Translator>
    </b:Author>
    <b:Title>El Collar De La Paloma : Tratado Sobre El Amor Y Los Amantes De Ibn Hazm De Córdoba</b:Title>
    <b:Year>1996</b:Year>
    <b:City>Madrid</b:City>
    <b:Publisher>Alianza Editorial</b:Publisher>
    <b:RefOrder>64</b:RefOrder>
  </b:Source>
  <b:Source>
    <b:Tag>Unkca</b:Tag>
    <b:SourceType>Art</b:SourceType>
    <b:Guid>{24BB2455-7DD6-43C0-A90B-42B0B324356F}</b:Guid>
    <b:Title>Untitled</b:Title>
    <b:Year>1550-1560 (circa) (circa)</b:Year>
    <b:Publisher>British Museum</b:Publisher>
    <b:Medium>Painting, originally a miniature in a manuscript of Nizami's Khamse</b:Medium>
    <b:Author>
      <b:Artist>
        <b:NameList>
          <b:Person>
            <b:Last>Unknown</b:Last>
          </b:Person>
        </b:NameList>
      </b:Artist>
    </b:Author>
    <b:Institution>British Museum</b:Institution>
    <b:CountryRegion>Turkey</b:CountryRegion>
    <b:ShortTitle>Majnun Throwing Stones</b:ShortTitle>
    <b:URL>https://www.britishmuseum.org/collection/object/W_1965-0612-0-1</b:URL>
    <b:RefOrder>65</b:RefOrder>
  </b:Source>
  <b:Source>
    <b:Tag>Niz21</b:Tag>
    <b:SourceType>Book</b:SourceType>
    <b:Guid>{F7D8FEF4-8D7E-4EFA-A760-DE9168103EF2}</b:Guid>
    <b:Author>
      <b:Author>
        <b:NameList>
          <b:Person>
            <b:Last>Niẓāmī Ganjavī and Davis</b:Last>
            <b:First>Dick</b:First>
          </b:Person>
        </b:NameList>
      </b:Author>
    </b:Author>
    <b:Title>Layli and Majnun</b:Title>
    <b:Year>2021</b:Year>
    <b:City>London</b:City>
    <b:Publisher>Penguin Books</b:Publisher>
    <b:RefOrder>66</b:RefOrder>
  </b:Source>
  <b:Source>
    <b:Tag>Anory</b:Tag>
    <b:SourceType>Book</b:SourceType>
    <b:Guid>{C9AE3CCE-609A-4CE5-B596-C8348B83E26E}</b:Guid>
    <b:Author>
      <b:Author>
        <b:NameList>
          <b:Person>
            <b:Last>Anonymous</b:Last>
          </b:Person>
        </b:NameList>
      </b:Author>
    </b:Author>
    <b:Title>Kashf al-Humum w-al-Kurub fi Sharh Alat al-Tarab (Survey of the Concerns and Anxieties in the Explanation of the Instruments of Music </b:Title>
    <b:Year>15th century</b:Year>
    <b:City> Istambul </b:City>
    <b:Publisher>Mss. 259, Topkapı Sarayı Library</b:Publisher>
    <b:RefOrder>67</b:RefOrder>
  </b:Source>
  <b:Source>
    <b:Tag>Ibn75</b:Tag>
    <b:SourceType>Book</b:SourceType>
    <b:Guid>{F74BED56-B36F-438E-8E56-4787C085DA2C}</b:Guid>
    <b:Author>
      <b:Author>
        <b:NameList>
          <b:Person>
            <b:Last>Ibn ʻAlī al-Kātib</b:Last>
            <b:First>Al-Hasan</b:First>
            <b:Middle>ibn Aḥmad</b:Middle>
          </b:Person>
        </b:NameList>
      </b:Author>
    </b:Author>
    <b:Title>Kamāl Adab Al-Ghināʼ : ʻan Nuskhah Wāḥidah Muʼarrakhah 625 H</b:Title>
    <b:Year>1975</b:Year>
    <b:Publisher>Al-Hayʼah Al-Miṣrīyah Al-ʻAmmah Lil-Kitāb</b:Publisher>
    <b:RefOrder>68</b:RefOrder>
  </b:Source>
  <b:Source>
    <b:Tag>Wat13</b:Tag>
    <b:SourceType>JournalArticle</b:SourceType>
    <b:Guid>{E9F8D54B-4DF8-4F84-8883-DA9C76225819}</b:Guid>
    <b:Author>
      <b:Author>
        <b:NameList>
          <b:Person>
            <b:Last>Watson</b:Last>
            <b:First>Alasdair</b:First>
          </b:Person>
        </b:NameList>
      </b:Author>
    </b:Author>
    <b:Title>From Qays to Majnun: the evolution of a legend fromʿUdhri roots to Sufi allegory</b:Title>
    <b:JournalName>La Trobe. Persian Cultural Crossroads</b:JournalName>
    <b:Year>2013</b:Year>
    <b:Pages>35-45</b:Pages>
    <b:Issue>13</b:Issue>
    <b:ShortTitle>Qays to Majnun</b:ShortTitle>
    <b:URL>https://www.academia.edu/31173065/From_Qays_to_Majn%C5%ABn_the_evolution_of_a_legend_from_%CA%BFUdhr%C4%AB_roots_to_%E1%B9%A2%C5%ABf%C4%AB_allegory</b:URL>
    <b:RefOrder>69</b:RefOrder>
  </b:Source>
  <b:Source>
    <b:Tag>Boh00</b:Tag>
    <b:SourceType>Book</b:SourceType>
    <b:Guid>{ACDAE1F5-8BFF-4F9E-945E-0651B13B32B9}</b:Guid>
    <b:Author>
      <b:Author>
        <b:NameList>
          <b:Person>
            <b:Last>Bohórquez Casado</b:Last>
            <b:First>Manuel</b:First>
          </b:Person>
        </b:NameList>
      </b:Author>
    </b:Author>
    <b:Title>La niña de los peines en la casa de los Pavón: vida y obra de la reina del cante flamenco.</b:Title>
    <b:Year>2000</b:Year>
    <b:City>Sevilla</b:City>
    <b:Publisher>Signatura Ediciones de Andalucía</b:Publisher>
    <b:RefOrder>70</b:RefOrder>
  </b:Source>
</b:Sources>
</file>

<file path=customXml/itemProps1.xml><?xml version="1.0" encoding="utf-8"?>
<ds:datastoreItem xmlns:ds="http://schemas.openxmlformats.org/officeDocument/2006/customXml" ds:itemID="{DAB6E7EB-BBD6-44EE-928D-6B96738A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7045</Words>
  <Characters>40160</Characters>
  <Application>Microsoft Office Word</Application>
  <DocSecurity>0</DocSecurity>
  <Lines>334</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 Mohamed</dc:creator>
  <cp:lastModifiedBy>ahmed</cp:lastModifiedBy>
  <cp:revision>137</cp:revision>
  <cp:lastPrinted>2020-09-02T21:56:00Z</cp:lastPrinted>
  <dcterms:created xsi:type="dcterms:W3CDTF">2022-03-21T20:57:00Z</dcterms:created>
  <dcterms:modified xsi:type="dcterms:W3CDTF">2024-01-31T20:15:00Z</dcterms:modified>
</cp:coreProperties>
</file>